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AA03F" w14:textId="77777777" w:rsidR="00515546" w:rsidRPr="00004D51" w:rsidRDefault="009159F5" w:rsidP="00C96BE0">
      <w:pPr>
        <w:pStyle w:val="CuerpoA"/>
        <w:rPr>
          <w:rStyle w:val="Ninguno"/>
          <w:rFonts w:ascii="Calibri" w:hAnsi="Calibri"/>
          <w:b/>
          <w:bCs/>
          <w:color w:val="auto"/>
          <w:sz w:val="24"/>
          <w:szCs w:val="24"/>
        </w:rPr>
      </w:pPr>
      <w:r w:rsidRPr="00004D51">
        <w:rPr>
          <w:rStyle w:val="Ninguno"/>
          <w:rFonts w:ascii="Calibri" w:hAnsi="Calibri"/>
          <w:b/>
          <w:bCs/>
          <w:color w:val="auto"/>
          <w:sz w:val="24"/>
          <w:szCs w:val="24"/>
        </w:rPr>
        <w:t xml:space="preserve">Migrants In Countries In Crisis </w:t>
      </w:r>
      <w:r w:rsidR="00F60AE4" w:rsidRPr="00004D51">
        <w:rPr>
          <w:rStyle w:val="Ninguno"/>
          <w:rFonts w:ascii="Calibri" w:hAnsi="Calibri"/>
          <w:b/>
          <w:bCs/>
          <w:color w:val="auto"/>
          <w:sz w:val="24"/>
          <w:szCs w:val="24"/>
        </w:rPr>
        <w:t>(</w:t>
      </w:r>
      <w:r w:rsidRPr="00004D51">
        <w:rPr>
          <w:rStyle w:val="Ninguno"/>
          <w:rFonts w:ascii="Calibri" w:hAnsi="Calibri"/>
          <w:b/>
          <w:bCs/>
          <w:color w:val="auto"/>
          <w:sz w:val="24"/>
          <w:szCs w:val="24"/>
        </w:rPr>
        <w:t>MICIC</w:t>
      </w:r>
      <w:r w:rsidR="00F60AE4" w:rsidRPr="00004D51">
        <w:rPr>
          <w:rStyle w:val="Ninguno"/>
          <w:rFonts w:ascii="Calibri" w:hAnsi="Calibri"/>
          <w:b/>
          <w:bCs/>
          <w:color w:val="auto"/>
          <w:sz w:val="24"/>
          <w:szCs w:val="24"/>
        </w:rPr>
        <w:t>)</w:t>
      </w:r>
    </w:p>
    <w:p w14:paraId="623280C1" w14:textId="77777777" w:rsidR="00004D51" w:rsidRPr="00004D51" w:rsidRDefault="00004D51" w:rsidP="00C96BE0">
      <w:pPr>
        <w:pStyle w:val="CuerpoA"/>
        <w:rPr>
          <w:rStyle w:val="Ninguno"/>
          <w:rFonts w:ascii="Calibri" w:hAnsi="Calibri"/>
          <w:bCs/>
          <w:color w:val="auto"/>
          <w:sz w:val="24"/>
          <w:szCs w:val="24"/>
          <w:lang w:val="es-ES"/>
        </w:rPr>
      </w:pPr>
      <w:r w:rsidRPr="00004D51">
        <w:rPr>
          <w:rStyle w:val="Ninguno"/>
          <w:rFonts w:ascii="Calibri" w:hAnsi="Calibri"/>
          <w:bCs/>
          <w:color w:val="auto"/>
          <w:sz w:val="24"/>
          <w:szCs w:val="24"/>
          <w:lang w:val="es-ES"/>
        </w:rPr>
        <w:t>San José, Costa Rica</w:t>
      </w:r>
    </w:p>
    <w:p w14:paraId="46824D4C" w14:textId="77777777" w:rsidR="00004D51" w:rsidRPr="00004D51" w:rsidRDefault="00004D51" w:rsidP="00C96BE0">
      <w:pPr>
        <w:pStyle w:val="CuerpoA"/>
        <w:rPr>
          <w:rStyle w:val="Ninguno"/>
          <w:rFonts w:ascii="Calibri" w:hAnsi="Calibri"/>
          <w:bCs/>
          <w:color w:val="auto"/>
          <w:sz w:val="24"/>
          <w:szCs w:val="24"/>
          <w:lang w:val="es-ES"/>
        </w:rPr>
      </w:pPr>
      <w:r w:rsidRPr="00004D51">
        <w:rPr>
          <w:rStyle w:val="Ninguno"/>
          <w:rFonts w:ascii="Calibri" w:hAnsi="Calibri"/>
          <w:bCs/>
          <w:color w:val="auto"/>
          <w:sz w:val="24"/>
          <w:szCs w:val="24"/>
          <w:lang w:val="es-ES"/>
        </w:rPr>
        <w:t xml:space="preserve">16 </w:t>
      </w:r>
      <w:proofErr w:type="spellStart"/>
      <w:r w:rsidRPr="00004D51">
        <w:rPr>
          <w:rStyle w:val="Ninguno"/>
          <w:rFonts w:ascii="Calibri" w:hAnsi="Calibri"/>
          <w:bCs/>
          <w:color w:val="auto"/>
          <w:sz w:val="24"/>
          <w:szCs w:val="24"/>
          <w:lang w:val="es-ES"/>
        </w:rPr>
        <w:t>February</w:t>
      </w:r>
      <w:proofErr w:type="spellEnd"/>
      <w:r w:rsidRPr="00004D51">
        <w:rPr>
          <w:rStyle w:val="Ninguno"/>
          <w:rFonts w:ascii="Calibri" w:hAnsi="Calibri"/>
          <w:bCs/>
          <w:color w:val="auto"/>
          <w:sz w:val="24"/>
          <w:szCs w:val="24"/>
          <w:lang w:val="es-ES"/>
        </w:rPr>
        <w:t xml:space="preserve"> 2016</w:t>
      </w:r>
    </w:p>
    <w:p w14:paraId="0FDC26A4" w14:textId="77777777" w:rsidR="00515546" w:rsidRPr="00004D51" w:rsidRDefault="009159F5">
      <w:pPr>
        <w:pStyle w:val="CuerpoA"/>
        <w:rPr>
          <w:rFonts w:ascii="Calibri" w:hAnsi="Calibri"/>
          <w:color w:val="auto"/>
          <w:sz w:val="24"/>
          <w:szCs w:val="24"/>
          <w:lang w:val="es-ES"/>
        </w:rPr>
      </w:pPr>
      <w:r w:rsidRPr="00004D51">
        <w:rPr>
          <w:rFonts w:ascii="Calibri" w:hAnsi="Calibri"/>
          <w:color w:val="auto"/>
          <w:sz w:val="24"/>
          <w:szCs w:val="24"/>
          <w:lang w:val="es-ES"/>
        </w:rPr>
        <w:t xml:space="preserve"> </w:t>
      </w:r>
    </w:p>
    <w:p w14:paraId="0BC326BE" w14:textId="77777777" w:rsidR="00F60AE4" w:rsidRPr="00004D51" w:rsidRDefault="00F60AE4" w:rsidP="00C96BE0">
      <w:pPr>
        <w:pStyle w:val="CuerpoA"/>
        <w:rPr>
          <w:rFonts w:ascii="Calibri" w:hAnsi="Calibri"/>
          <w:b/>
          <w:bCs/>
          <w:color w:val="auto"/>
          <w:sz w:val="24"/>
          <w:szCs w:val="24"/>
        </w:rPr>
      </w:pPr>
      <w:r w:rsidRPr="00004D51">
        <w:rPr>
          <w:rFonts w:ascii="Calibri" w:hAnsi="Calibri"/>
          <w:b/>
          <w:color w:val="auto"/>
          <w:sz w:val="24"/>
          <w:szCs w:val="24"/>
        </w:rPr>
        <w:t xml:space="preserve">Contributions from the Civil Society </w:t>
      </w:r>
      <w:proofErr w:type="spellStart"/>
      <w:r w:rsidRPr="00004D51">
        <w:rPr>
          <w:rFonts w:ascii="Calibri" w:hAnsi="Calibri"/>
          <w:b/>
          <w:color w:val="auto"/>
          <w:sz w:val="24"/>
          <w:szCs w:val="24"/>
        </w:rPr>
        <w:t>Organisation’s</w:t>
      </w:r>
      <w:proofErr w:type="spellEnd"/>
      <w:r w:rsidRPr="00004D51">
        <w:rPr>
          <w:rFonts w:ascii="Calibri" w:hAnsi="Calibri"/>
          <w:b/>
          <w:color w:val="auto"/>
          <w:sz w:val="24"/>
          <w:szCs w:val="24"/>
        </w:rPr>
        <w:t xml:space="preserve"> Consultation Process </w:t>
      </w:r>
    </w:p>
    <w:p w14:paraId="58B1ED3C" w14:textId="77777777" w:rsidR="00F60AE4" w:rsidRPr="00004D51" w:rsidRDefault="00F60AE4">
      <w:pPr>
        <w:pStyle w:val="CuerpoA"/>
        <w:rPr>
          <w:rStyle w:val="NingunoA"/>
          <w:color w:val="auto"/>
        </w:rPr>
      </w:pPr>
    </w:p>
    <w:p w14:paraId="3CE70910" w14:textId="77777777" w:rsidR="00F60AE4" w:rsidRPr="00004D51" w:rsidRDefault="00F60AE4" w:rsidP="00C96BE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w:sz w:val="22"/>
          <w:szCs w:val="22"/>
          <w:bdr w:val="none" w:sz="0" w:space="0" w:color="auto"/>
          <w:lang w:val="en-GB"/>
        </w:rPr>
      </w:pPr>
      <w:r w:rsidRPr="00004D51">
        <w:rPr>
          <w:rFonts w:ascii="Calibri" w:hAnsi="Calibri" w:cs="Courier"/>
          <w:sz w:val="22"/>
          <w:szCs w:val="22"/>
          <w:bdr w:val="none" w:sz="0" w:space="0" w:color="auto"/>
          <w:lang w:val="en"/>
        </w:rPr>
        <w:t>The analysis by representatives of Civil Society Organizations concludes that the Latin American and Caribbean countries, face one of the most important migrant crisis in recent years.</w:t>
      </w:r>
    </w:p>
    <w:p w14:paraId="065384BB" w14:textId="77777777" w:rsidR="00F60AE4" w:rsidRPr="00004D51" w:rsidRDefault="00F60AE4" w:rsidP="00C96BE0">
      <w:pPr>
        <w:pStyle w:val="CuerpoA"/>
        <w:jc w:val="both"/>
        <w:rPr>
          <w:rStyle w:val="NingunoA"/>
          <w:rFonts w:ascii="Calibri" w:hAnsi="Calibri"/>
          <w:color w:val="auto"/>
          <w:lang w:val="en-US"/>
        </w:rPr>
      </w:pPr>
    </w:p>
    <w:p w14:paraId="4D17AC36" w14:textId="77777777" w:rsidR="00F60AE4" w:rsidRPr="00004D51" w:rsidRDefault="00F60AE4" w:rsidP="00C96BE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ourier"/>
          <w:sz w:val="22"/>
          <w:szCs w:val="22"/>
          <w:bdr w:val="none" w:sz="0" w:space="0" w:color="auto"/>
        </w:rPr>
      </w:pPr>
      <w:r w:rsidRPr="00004D51">
        <w:rPr>
          <w:rFonts w:ascii="Calibri" w:hAnsi="Calibri" w:cs="Courier"/>
          <w:sz w:val="22"/>
          <w:szCs w:val="22"/>
          <w:bdr w:val="none" w:sz="0" w:space="0" w:color="auto"/>
          <w:lang w:val="en"/>
        </w:rPr>
        <w:t>In that sense,</w:t>
      </w:r>
      <w:r w:rsidR="001A7184" w:rsidRPr="00004D51">
        <w:rPr>
          <w:rFonts w:ascii="Calibri" w:hAnsi="Calibri" w:cs="Courier"/>
          <w:sz w:val="22"/>
          <w:szCs w:val="22"/>
          <w:bdr w:val="none" w:sz="0" w:space="0" w:color="auto"/>
          <w:lang w:val="en"/>
        </w:rPr>
        <w:t xml:space="preserve"> we identify as</w:t>
      </w:r>
      <w:r w:rsidRPr="00004D51">
        <w:rPr>
          <w:rFonts w:ascii="Calibri" w:hAnsi="Calibri" w:cs="Courier"/>
          <w:sz w:val="22"/>
          <w:szCs w:val="22"/>
          <w:bdr w:val="none" w:sz="0" w:space="0" w:color="auto"/>
          <w:lang w:val="en"/>
        </w:rPr>
        <w:t xml:space="preserve"> elements and conditions </w:t>
      </w:r>
      <w:r w:rsidR="001A7184" w:rsidRPr="00004D51">
        <w:rPr>
          <w:rFonts w:ascii="Calibri" w:hAnsi="Calibri" w:cs="Courier"/>
          <w:sz w:val="22"/>
          <w:szCs w:val="22"/>
          <w:bdr w:val="none" w:sz="0" w:space="0" w:color="auto"/>
          <w:lang w:val="en"/>
        </w:rPr>
        <w:t>of</w:t>
      </w:r>
      <w:r w:rsidRPr="00004D51">
        <w:rPr>
          <w:rFonts w:ascii="Calibri" w:hAnsi="Calibri" w:cs="Courier"/>
          <w:sz w:val="22"/>
          <w:szCs w:val="22"/>
          <w:bdr w:val="none" w:sz="0" w:space="0" w:color="auto"/>
          <w:lang w:val="en"/>
        </w:rPr>
        <w:t xml:space="preserve"> </w:t>
      </w:r>
      <w:r w:rsidRPr="00004D51">
        <w:rPr>
          <w:rFonts w:ascii="Calibri" w:hAnsi="Calibri" w:cs="Courier"/>
          <w:b/>
          <w:sz w:val="32"/>
          <w:szCs w:val="32"/>
          <w:bdr w:val="none" w:sz="0" w:space="0" w:color="auto"/>
          <w:lang w:val="en"/>
        </w:rPr>
        <w:t>Pre-Crisis</w:t>
      </w:r>
      <w:r w:rsidR="00E8724B" w:rsidRPr="00004D51">
        <w:rPr>
          <w:rFonts w:ascii="Calibri" w:hAnsi="Calibri" w:cs="Courier"/>
          <w:sz w:val="22"/>
          <w:szCs w:val="22"/>
          <w:bdr w:val="none" w:sz="0" w:space="0" w:color="auto"/>
          <w:lang w:val="en"/>
        </w:rPr>
        <w:t>,</w:t>
      </w:r>
      <w:r w:rsidRPr="00004D51">
        <w:rPr>
          <w:rFonts w:ascii="Calibri" w:hAnsi="Calibri" w:cs="Courier"/>
          <w:sz w:val="22"/>
          <w:szCs w:val="22"/>
          <w:bdr w:val="none" w:sz="0" w:space="0" w:color="auto"/>
          <w:lang w:val="en"/>
        </w:rPr>
        <w:t xml:space="preserve"> all those associated with the causes of migration. Some factors that are pushing this migration are not new</w:t>
      </w:r>
      <w:r w:rsidR="00E8724B" w:rsidRPr="00004D51">
        <w:rPr>
          <w:rFonts w:ascii="Calibri" w:hAnsi="Calibri" w:cs="Courier"/>
          <w:sz w:val="22"/>
          <w:szCs w:val="22"/>
          <w:bdr w:val="none" w:sz="0" w:space="0" w:color="auto"/>
          <w:lang w:val="en"/>
        </w:rPr>
        <w:t>,</w:t>
      </w:r>
      <w:r w:rsidRPr="00004D51">
        <w:rPr>
          <w:rFonts w:ascii="Calibri" w:hAnsi="Calibri" w:cs="Courier"/>
          <w:sz w:val="22"/>
          <w:szCs w:val="22"/>
          <w:bdr w:val="none" w:sz="0" w:space="0" w:color="auto"/>
          <w:lang w:val="en"/>
        </w:rPr>
        <w:t xml:space="preserve"> but are accelerated with </w:t>
      </w:r>
      <w:r w:rsidR="009B0DE9" w:rsidRPr="00004D51">
        <w:rPr>
          <w:rFonts w:ascii="Calibri" w:hAnsi="Calibri" w:cs="Courier"/>
          <w:sz w:val="22"/>
          <w:szCs w:val="22"/>
          <w:bdr w:val="none" w:sz="0" w:space="0" w:color="auto"/>
          <w:lang w:val="en"/>
        </w:rPr>
        <w:t xml:space="preserve">the </w:t>
      </w:r>
      <w:r w:rsidRPr="00004D51">
        <w:rPr>
          <w:rFonts w:ascii="Calibri" w:hAnsi="Calibri" w:cs="Courier"/>
          <w:sz w:val="22"/>
          <w:szCs w:val="22"/>
          <w:bdr w:val="none" w:sz="0" w:space="0" w:color="auto"/>
          <w:lang w:val="en"/>
        </w:rPr>
        <w:t xml:space="preserve">increasing inequality and social exclusion; </w:t>
      </w:r>
      <w:r w:rsidR="00E8724B" w:rsidRPr="00004D51">
        <w:rPr>
          <w:rFonts w:ascii="Calibri" w:hAnsi="Calibri" w:cs="Courier"/>
          <w:sz w:val="22"/>
          <w:szCs w:val="22"/>
          <w:bdr w:val="none" w:sz="0" w:space="0" w:color="auto"/>
          <w:lang w:val="en"/>
        </w:rPr>
        <w:t>in addition to</w:t>
      </w:r>
      <w:r w:rsidR="009B0DE9" w:rsidRPr="00004D51">
        <w:rPr>
          <w:rFonts w:ascii="Calibri" w:hAnsi="Calibri" w:cs="Courier"/>
          <w:sz w:val="22"/>
          <w:szCs w:val="22"/>
          <w:bdr w:val="none" w:sz="0" w:space="0" w:color="auto"/>
          <w:lang w:val="en"/>
        </w:rPr>
        <w:t xml:space="preserve"> the</w:t>
      </w:r>
      <w:r w:rsidRPr="00004D51">
        <w:rPr>
          <w:rFonts w:ascii="Calibri" w:hAnsi="Calibri" w:cs="Courier"/>
          <w:sz w:val="22"/>
          <w:szCs w:val="22"/>
          <w:bdr w:val="none" w:sz="0" w:space="0" w:color="auto"/>
          <w:lang w:val="en"/>
        </w:rPr>
        <w:t xml:space="preserve"> high unemployment</w:t>
      </w:r>
      <w:r w:rsidR="009B0DE9" w:rsidRPr="00004D51">
        <w:rPr>
          <w:rFonts w:ascii="Calibri" w:hAnsi="Calibri" w:cs="Courier"/>
          <w:sz w:val="22"/>
          <w:szCs w:val="22"/>
          <w:bdr w:val="none" w:sz="0" w:space="0" w:color="auto"/>
          <w:lang w:val="en"/>
        </w:rPr>
        <w:t xml:space="preserve"> rates</w:t>
      </w:r>
      <w:r w:rsidRPr="00004D51">
        <w:rPr>
          <w:rFonts w:ascii="Calibri" w:hAnsi="Calibri" w:cs="Courier"/>
          <w:sz w:val="22"/>
          <w:szCs w:val="22"/>
          <w:bdr w:val="none" w:sz="0" w:space="0" w:color="auto"/>
          <w:lang w:val="en"/>
        </w:rPr>
        <w:t xml:space="preserve">, poverty and violence. </w:t>
      </w:r>
      <w:r w:rsidR="009B0DE9" w:rsidRPr="00004D51">
        <w:rPr>
          <w:rFonts w:ascii="Calibri" w:hAnsi="Calibri" w:cs="Courier"/>
          <w:sz w:val="22"/>
          <w:szCs w:val="22"/>
          <w:bdr w:val="none" w:sz="0" w:space="0" w:color="auto"/>
          <w:lang w:val="en"/>
        </w:rPr>
        <w:t>The</w:t>
      </w:r>
      <w:r w:rsidRPr="00004D51">
        <w:rPr>
          <w:rFonts w:ascii="Calibri" w:hAnsi="Calibri" w:cs="Courier"/>
          <w:sz w:val="22"/>
          <w:szCs w:val="22"/>
          <w:bdr w:val="none" w:sz="0" w:space="0" w:color="auto"/>
          <w:lang w:val="en"/>
        </w:rPr>
        <w:t xml:space="preserve"> lack of opportunities for youth</w:t>
      </w:r>
      <w:r w:rsidR="009B0DE9" w:rsidRPr="00004D51">
        <w:rPr>
          <w:rFonts w:ascii="Calibri" w:hAnsi="Calibri" w:cs="Courier"/>
          <w:sz w:val="22"/>
          <w:szCs w:val="22"/>
          <w:bdr w:val="none" w:sz="0" w:space="0" w:color="auto"/>
          <w:lang w:val="en"/>
        </w:rPr>
        <w:t xml:space="preserve"> prevails</w:t>
      </w:r>
      <w:r w:rsidRPr="00004D51">
        <w:rPr>
          <w:rFonts w:ascii="Calibri" w:hAnsi="Calibri" w:cs="Courier"/>
          <w:sz w:val="22"/>
          <w:szCs w:val="22"/>
          <w:bdr w:val="none" w:sz="0" w:space="0" w:color="auto"/>
          <w:lang w:val="en"/>
        </w:rPr>
        <w:t>, as well as</w:t>
      </w:r>
      <w:r w:rsidR="009B0DE9" w:rsidRPr="00004D51">
        <w:rPr>
          <w:rFonts w:ascii="Calibri" w:hAnsi="Calibri" w:cs="Courier"/>
          <w:sz w:val="22"/>
          <w:szCs w:val="22"/>
          <w:bdr w:val="none" w:sz="0" w:space="0" w:color="auto"/>
          <w:lang w:val="en"/>
        </w:rPr>
        <w:t xml:space="preserve"> the</w:t>
      </w:r>
      <w:r w:rsidRPr="00004D51">
        <w:rPr>
          <w:rFonts w:ascii="Calibri" w:hAnsi="Calibri" w:cs="Courier"/>
          <w:sz w:val="22"/>
          <w:szCs w:val="22"/>
          <w:bdr w:val="none" w:sz="0" w:space="0" w:color="auto"/>
          <w:lang w:val="en"/>
        </w:rPr>
        <w:t xml:space="preserve"> limited access to basic edu</w:t>
      </w:r>
      <w:r w:rsidR="00E8724B" w:rsidRPr="00004D51">
        <w:rPr>
          <w:rFonts w:ascii="Calibri" w:hAnsi="Calibri" w:cs="Courier"/>
          <w:sz w:val="22"/>
          <w:szCs w:val="22"/>
          <w:bdr w:val="none" w:sz="0" w:space="0" w:color="auto"/>
          <w:lang w:val="en"/>
        </w:rPr>
        <w:t>cation and health services. T</w:t>
      </w:r>
      <w:r w:rsidR="009B0DE9" w:rsidRPr="00004D51">
        <w:rPr>
          <w:rFonts w:ascii="Calibri" w:hAnsi="Calibri" w:cs="Courier"/>
          <w:sz w:val="22"/>
          <w:szCs w:val="22"/>
          <w:bdr w:val="none" w:sz="0" w:space="0" w:color="auto"/>
          <w:lang w:val="en"/>
        </w:rPr>
        <w:t>o flee situations</w:t>
      </w:r>
      <w:r w:rsidRPr="00004D51">
        <w:rPr>
          <w:rFonts w:ascii="Calibri" w:hAnsi="Calibri" w:cs="Courier"/>
          <w:sz w:val="22"/>
          <w:szCs w:val="22"/>
          <w:bdr w:val="none" w:sz="0" w:space="0" w:color="auto"/>
          <w:lang w:val="en"/>
        </w:rPr>
        <w:t xml:space="preserve"> of violence, kidnapping and persecution, especially associated with </w:t>
      </w:r>
      <w:r w:rsidR="009B0DE9" w:rsidRPr="00004D51">
        <w:rPr>
          <w:rFonts w:ascii="Calibri" w:hAnsi="Calibri" w:cs="Courier"/>
          <w:sz w:val="22"/>
          <w:szCs w:val="22"/>
          <w:bdr w:val="none" w:sz="0" w:space="0" w:color="auto"/>
          <w:lang w:val="en"/>
        </w:rPr>
        <w:t xml:space="preserve">internal armed conflicts, </w:t>
      </w:r>
      <w:r w:rsidRPr="00004D51">
        <w:rPr>
          <w:rFonts w:ascii="Calibri" w:hAnsi="Calibri" w:cs="Courier"/>
          <w:sz w:val="22"/>
          <w:szCs w:val="22"/>
          <w:bdr w:val="none" w:sz="0" w:space="0" w:color="auto"/>
          <w:lang w:val="en"/>
        </w:rPr>
        <w:t>groups of organized cr</w:t>
      </w:r>
      <w:r w:rsidR="009B0DE9" w:rsidRPr="00004D51">
        <w:rPr>
          <w:rFonts w:ascii="Calibri" w:hAnsi="Calibri" w:cs="Courier"/>
          <w:sz w:val="22"/>
          <w:szCs w:val="22"/>
          <w:bdr w:val="none" w:sz="0" w:space="0" w:color="auto"/>
          <w:lang w:val="en"/>
        </w:rPr>
        <w:t>ime, drug trafficking and maras/</w:t>
      </w:r>
      <w:r w:rsidRPr="00004D51">
        <w:rPr>
          <w:rFonts w:ascii="Calibri" w:hAnsi="Calibri" w:cs="Courier"/>
          <w:sz w:val="22"/>
          <w:szCs w:val="22"/>
          <w:bdr w:val="none" w:sz="0" w:space="0" w:color="auto"/>
          <w:lang w:val="en"/>
        </w:rPr>
        <w:t xml:space="preserve">gangs </w:t>
      </w:r>
      <w:r w:rsidR="009B0DE9" w:rsidRPr="00004D51">
        <w:rPr>
          <w:rFonts w:ascii="Calibri" w:hAnsi="Calibri" w:cs="Courier"/>
          <w:sz w:val="22"/>
          <w:szCs w:val="22"/>
          <w:bdr w:val="none" w:sz="0" w:space="0" w:color="auto"/>
          <w:lang w:val="en"/>
        </w:rPr>
        <w:t>are an impor</w:t>
      </w:r>
      <w:r w:rsidRPr="00004D51">
        <w:rPr>
          <w:rFonts w:ascii="Calibri" w:hAnsi="Calibri" w:cs="Courier"/>
          <w:sz w:val="22"/>
          <w:szCs w:val="22"/>
          <w:bdr w:val="none" w:sz="0" w:space="0" w:color="auto"/>
          <w:lang w:val="en"/>
        </w:rPr>
        <w:t>tant trigger for internal displacement and</w:t>
      </w:r>
      <w:r w:rsidR="00E8724B" w:rsidRPr="00004D51">
        <w:rPr>
          <w:rFonts w:ascii="Calibri" w:hAnsi="Calibri" w:cs="Courier"/>
          <w:sz w:val="22"/>
          <w:szCs w:val="22"/>
          <w:bdr w:val="none" w:sz="0" w:space="0" w:color="auto"/>
          <w:lang w:val="en"/>
        </w:rPr>
        <w:t xml:space="preserve"> it</w:t>
      </w:r>
      <w:r w:rsidRPr="00004D51">
        <w:rPr>
          <w:rFonts w:ascii="Calibri" w:hAnsi="Calibri" w:cs="Courier"/>
          <w:sz w:val="22"/>
          <w:szCs w:val="22"/>
          <w:bdr w:val="none" w:sz="0" w:space="0" w:color="auto"/>
          <w:lang w:val="en"/>
        </w:rPr>
        <w:t xml:space="preserve"> </w:t>
      </w:r>
      <w:r w:rsidR="00E530E4" w:rsidRPr="00004D51">
        <w:rPr>
          <w:rFonts w:ascii="Calibri" w:hAnsi="Calibri" w:cs="Courier"/>
          <w:sz w:val="22"/>
          <w:szCs w:val="22"/>
          <w:bdr w:val="none" w:sz="0" w:space="0" w:color="auto"/>
          <w:lang w:val="en"/>
        </w:rPr>
        <w:t xml:space="preserve">induces </w:t>
      </w:r>
      <w:r w:rsidRPr="00004D51">
        <w:rPr>
          <w:rFonts w:ascii="Calibri" w:hAnsi="Calibri" w:cs="Courier"/>
          <w:sz w:val="22"/>
          <w:szCs w:val="22"/>
          <w:bdr w:val="none" w:sz="0" w:space="0" w:color="auto"/>
          <w:lang w:val="en"/>
        </w:rPr>
        <w:t>new waves of migration</w:t>
      </w:r>
      <w:r w:rsidR="00E530E4" w:rsidRPr="00004D51">
        <w:rPr>
          <w:rFonts w:ascii="Calibri" w:hAnsi="Calibri" w:cs="Courier"/>
          <w:sz w:val="22"/>
          <w:szCs w:val="22"/>
          <w:bdr w:val="none" w:sz="0" w:space="0" w:color="auto"/>
          <w:lang w:val="en"/>
        </w:rPr>
        <w:t>,</w:t>
      </w:r>
      <w:r w:rsidRPr="00004D51">
        <w:rPr>
          <w:rFonts w:ascii="Calibri" w:hAnsi="Calibri" w:cs="Courier"/>
          <w:sz w:val="22"/>
          <w:szCs w:val="22"/>
          <w:bdr w:val="none" w:sz="0" w:space="0" w:color="auto"/>
          <w:lang w:val="en"/>
        </w:rPr>
        <w:t xml:space="preserve"> especially children and adolescents. </w:t>
      </w:r>
      <w:r w:rsidR="00E530E4" w:rsidRPr="00004D51">
        <w:rPr>
          <w:rFonts w:ascii="Calibri" w:hAnsi="Calibri" w:cs="Courier"/>
          <w:sz w:val="22"/>
          <w:szCs w:val="22"/>
          <w:bdr w:val="none" w:sz="0" w:space="0" w:color="auto"/>
          <w:lang w:val="en"/>
        </w:rPr>
        <w:t>The l</w:t>
      </w:r>
      <w:r w:rsidRPr="00004D51">
        <w:rPr>
          <w:rFonts w:ascii="Calibri" w:hAnsi="Calibri" w:cs="Courier"/>
          <w:sz w:val="22"/>
          <w:szCs w:val="22"/>
          <w:bdr w:val="none" w:sz="0" w:space="0" w:color="auto"/>
          <w:lang w:val="en"/>
        </w:rPr>
        <w:t>imited access to the justice and protection systems</w:t>
      </w:r>
      <w:r w:rsidR="00E8724B" w:rsidRPr="00004D51">
        <w:rPr>
          <w:rFonts w:ascii="Calibri" w:hAnsi="Calibri" w:cs="Courier"/>
          <w:sz w:val="22"/>
          <w:szCs w:val="22"/>
          <w:bdr w:val="none" w:sz="0" w:space="0" w:color="auto"/>
          <w:lang w:val="en"/>
        </w:rPr>
        <w:t>,</w:t>
      </w:r>
      <w:r w:rsidRPr="00004D51">
        <w:rPr>
          <w:rFonts w:ascii="Calibri" w:hAnsi="Calibri" w:cs="Courier"/>
          <w:sz w:val="22"/>
          <w:szCs w:val="22"/>
          <w:bdr w:val="none" w:sz="0" w:space="0" w:color="auto"/>
          <w:lang w:val="en"/>
        </w:rPr>
        <w:t xml:space="preserve"> combined with high levels of corruption and impunity, are elements</w:t>
      </w:r>
      <w:r w:rsidR="00E530E4" w:rsidRPr="00004D51">
        <w:rPr>
          <w:rFonts w:ascii="Calibri" w:hAnsi="Calibri" w:cs="Courier"/>
          <w:sz w:val="22"/>
          <w:szCs w:val="22"/>
          <w:bdr w:val="none" w:sz="0" w:space="0" w:color="auto"/>
          <w:lang w:val="en"/>
        </w:rPr>
        <w:t xml:space="preserve"> that are </w:t>
      </w:r>
      <w:r w:rsidR="00796EE4" w:rsidRPr="00004D51">
        <w:rPr>
          <w:rFonts w:ascii="Calibri" w:hAnsi="Calibri" w:cs="Courier"/>
          <w:sz w:val="22"/>
          <w:szCs w:val="22"/>
          <w:bdr w:val="none" w:sz="0" w:space="0" w:color="auto"/>
          <w:lang w:val="en"/>
        </w:rPr>
        <w:t>discouraging</w:t>
      </w:r>
      <w:r w:rsidRPr="00004D51">
        <w:rPr>
          <w:rFonts w:ascii="Calibri" w:hAnsi="Calibri" w:cs="Courier"/>
          <w:sz w:val="22"/>
          <w:szCs w:val="22"/>
          <w:bdr w:val="none" w:sz="0" w:space="0" w:color="auto"/>
          <w:lang w:val="en"/>
        </w:rPr>
        <w:t xml:space="preserve"> </w:t>
      </w:r>
      <w:r w:rsidR="00796EE4" w:rsidRPr="00004D51">
        <w:rPr>
          <w:rFonts w:ascii="Calibri" w:hAnsi="Calibri" w:cs="Courier"/>
          <w:sz w:val="22"/>
          <w:szCs w:val="22"/>
          <w:bdr w:val="none" w:sz="0" w:space="0" w:color="auto"/>
          <w:lang w:val="en"/>
        </w:rPr>
        <w:t>complaints</w:t>
      </w:r>
      <w:r w:rsidR="00E530E4" w:rsidRPr="00004D51">
        <w:rPr>
          <w:rFonts w:cs="Courier"/>
          <w:sz w:val="22"/>
          <w:szCs w:val="22"/>
          <w:bdr w:val="none" w:sz="0" w:space="0" w:color="auto"/>
          <w:lang w:val="en"/>
        </w:rPr>
        <w:t xml:space="preserve"> </w:t>
      </w:r>
      <w:r w:rsidRPr="00004D51">
        <w:rPr>
          <w:rFonts w:ascii="Calibri" w:hAnsi="Calibri" w:cs="Courier"/>
          <w:sz w:val="22"/>
          <w:szCs w:val="22"/>
          <w:bdr w:val="none" w:sz="0" w:space="0" w:color="auto"/>
          <w:lang w:val="en"/>
        </w:rPr>
        <w:t xml:space="preserve">in origin, transit and destination and </w:t>
      </w:r>
      <w:r w:rsidR="00796EE4" w:rsidRPr="00004D51">
        <w:rPr>
          <w:rFonts w:ascii="Calibri" w:hAnsi="Calibri" w:cs="Courier"/>
          <w:sz w:val="22"/>
          <w:szCs w:val="22"/>
          <w:bdr w:val="none" w:sz="0" w:space="0" w:color="auto"/>
          <w:lang w:val="en"/>
        </w:rPr>
        <w:t>inhibits the</w:t>
      </w:r>
      <w:r w:rsidRPr="00004D51">
        <w:rPr>
          <w:rFonts w:ascii="Calibri" w:hAnsi="Calibri" w:cs="Courier"/>
          <w:sz w:val="22"/>
          <w:szCs w:val="22"/>
          <w:bdr w:val="none" w:sz="0" w:space="0" w:color="auto"/>
          <w:lang w:val="en"/>
        </w:rPr>
        <w:t xml:space="preserve"> desire to return to their countries. Various events and natural disasters</w:t>
      </w:r>
      <w:r w:rsidR="0091200B" w:rsidRPr="00004D51">
        <w:rPr>
          <w:rStyle w:val="FootnoteReference"/>
          <w:rFonts w:ascii="Calibri" w:hAnsi="Calibri" w:cs="Courier"/>
          <w:sz w:val="22"/>
          <w:szCs w:val="22"/>
          <w:bdr w:val="none" w:sz="0" w:space="0" w:color="auto"/>
        </w:rPr>
        <w:footnoteReference w:id="2"/>
      </w:r>
      <w:r w:rsidRPr="00004D51">
        <w:rPr>
          <w:rFonts w:ascii="Calibri" w:hAnsi="Calibri" w:cs="Courier"/>
          <w:sz w:val="22"/>
          <w:szCs w:val="22"/>
          <w:bdr w:val="none" w:sz="0" w:space="0" w:color="auto"/>
          <w:lang w:val="en"/>
        </w:rPr>
        <w:t xml:space="preserve"> have marked </w:t>
      </w:r>
      <w:r w:rsidR="00796EE4" w:rsidRPr="00004D51">
        <w:rPr>
          <w:rFonts w:ascii="Calibri" w:hAnsi="Calibri" w:cs="Courier"/>
          <w:sz w:val="22"/>
          <w:szCs w:val="22"/>
          <w:bdr w:val="none" w:sz="0" w:space="0" w:color="auto"/>
          <w:lang w:val="en"/>
        </w:rPr>
        <w:t>the departure - even massive ones –</w:t>
      </w:r>
      <w:r w:rsidRPr="00004D51">
        <w:rPr>
          <w:rFonts w:ascii="Calibri" w:hAnsi="Calibri" w:cs="Courier"/>
          <w:sz w:val="22"/>
          <w:szCs w:val="22"/>
          <w:bdr w:val="none" w:sz="0" w:space="0" w:color="auto"/>
          <w:lang w:val="en"/>
        </w:rPr>
        <w:t xml:space="preserve"> </w:t>
      </w:r>
      <w:r w:rsidR="00796EE4" w:rsidRPr="00004D51">
        <w:rPr>
          <w:rFonts w:ascii="Calibri" w:hAnsi="Calibri" w:cs="Courier"/>
          <w:sz w:val="22"/>
          <w:szCs w:val="22"/>
          <w:bdr w:val="none" w:sz="0" w:space="0" w:color="auto"/>
          <w:lang w:val="en"/>
        </w:rPr>
        <w:t xml:space="preserve">of </w:t>
      </w:r>
      <w:r w:rsidRPr="00004D51">
        <w:rPr>
          <w:rFonts w:ascii="Calibri" w:hAnsi="Calibri" w:cs="Courier"/>
          <w:sz w:val="22"/>
          <w:szCs w:val="22"/>
          <w:bdr w:val="none" w:sz="0" w:space="0" w:color="auto"/>
          <w:lang w:val="en"/>
        </w:rPr>
        <w:t>important population groups in the region, especially asso</w:t>
      </w:r>
      <w:r w:rsidR="00796EE4" w:rsidRPr="00004D51">
        <w:rPr>
          <w:rFonts w:ascii="Calibri" w:hAnsi="Calibri" w:cs="Courier"/>
          <w:sz w:val="22"/>
          <w:szCs w:val="22"/>
          <w:bdr w:val="none" w:sz="0" w:space="0" w:color="auto"/>
          <w:lang w:val="en"/>
        </w:rPr>
        <w:t>ciated with earthquakes, hurricanes</w:t>
      </w:r>
      <w:r w:rsidRPr="00004D51">
        <w:rPr>
          <w:rFonts w:ascii="Calibri" w:hAnsi="Calibri" w:cs="Courier"/>
          <w:sz w:val="22"/>
          <w:szCs w:val="22"/>
          <w:bdr w:val="none" w:sz="0" w:space="0" w:color="auto"/>
          <w:lang w:val="en"/>
        </w:rPr>
        <w:t xml:space="preserve">, tropical storms, droughts, and others. </w:t>
      </w:r>
      <w:r w:rsidR="00796EE4" w:rsidRPr="00004D51">
        <w:rPr>
          <w:rFonts w:ascii="Calibri" w:hAnsi="Calibri" w:cs="Courier"/>
          <w:sz w:val="22"/>
          <w:szCs w:val="22"/>
          <w:bdr w:val="none" w:sz="0" w:space="0" w:color="auto"/>
          <w:lang w:val="en"/>
        </w:rPr>
        <w:t>There is s</w:t>
      </w:r>
      <w:r w:rsidRPr="00004D51">
        <w:rPr>
          <w:rFonts w:ascii="Calibri" w:hAnsi="Calibri" w:cs="Courier"/>
          <w:sz w:val="22"/>
          <w:szCs w:val="22"/>
          <w:bdr w:val="none" w:sz="0" w:space="0" w:color="auto"/>
          <w:lang w:val="en"/>
        </w:rPr>
        <w:t>t</w:t>
      </w:r>
      <w:r w:rsidR="00796EE4" w:rsidRPr="00004D51">
        <w:rPr>
          <w:rFonts w:ascii="Calibri" w:hAnsi="Calibri" w:cs="Courier"/>
          <w:sz w:val="22"/>
          <w:szCs w:val="22"/>
          <w:bdr w:val="none" w:sz="0" w:space="0" w:color="auto"/>
          <w:lang w:val="en"/>
        </w:rPr>
        <w:t>ill a</w:t>
      </w:r>
      <w:r w:rsidRPr="00004D51">
        <w:rPr>
          <w:rFonts w:ascii="Calibri" w:hAnsi="Calibri" w:cs="Courier"/>
          <w:sz w:val="22"/>
          <w:szCs w:val="22"/>
          <w:bdr w:val="none" w:sz="0" w:space="0" w:color="auto"/>
          <w:lang w:val="en"/>
        </w:rPr>
        <w:t xml:space="preserve"> need to know</w:t>
      </w:r>
      <w:r w:rsidR="00796EE4" w:rsidRPr="00004D51">
        <w:rPr>
          <w:rFonts w:ascii="Calibri" w:hAnsi="Calibri" w:cs="Courier"/>
          <w:sz w:val="22"/>
          <w:szCs w:val="22"/>
          <w:bdr w:val="none" w:sz="0" w:space="0" w:color="auto"/>
          <w:lang w:val="en"/>
        </w:rPr>
        <w:t xml:space="preserve"> better</w:t>
      </w:r>
      <w:r w:rsidRPr="00004D51">
        <w:rPr>
          <w:rFonts w:ascii="Calibri" w:hAnsi="Calibri" w:cs="Courier"/>
          <w:sz w:val="22"/>
          <w:szCs w:val="22"/>
          <w:bdr w:val="none" w:sz="0" w:space="0" w:color="auto"/>
          <w:lang w:val="en"/>
        </w:rPr>
        <w:t xml:space="preserve"> the impacts </w:t>
      </w:r>
      <w:r w:rsidR="00796EE4" w:rsidRPr="00004D51">
        <w:rPr>
          <w:rFonts w:ascii="Calibri" w:hAnsi="Calibri" w:cs="Courier"/>
          <w:sz w:val="22"/>
          <w:szCs w:val="22"/>
          <w:bdr w:val="none" w:sz="0" w:space="0" w:color="auto"/>
          <w:lang w:val="en"/>
        </w:rPr>
        <w:t>caused</w:t>
      </w:r>
      <w:r w:rsidRPr="00004D51">
        <w:rPr>
          <w:rFonts w:ascii="Calibri" w:hAnsi="Calibri" w:cs="Courier"/>
          <w:sz w:val="22"/>
          <w:szCs w:val="22"/>
          <w:bdr w:val="none" w:sz="0" w:space="0" w:color="auto"/>
          <w:lang w:val="en"/>
        </w:rPr>
        <w:t xml:space="preserve"> </w:t>
      </w:r>
      <w:r w:rsidR="00796EE4" w:rsidRPr="00004D51">
        <w:rPr>
          <w:rFonts w:ascii="Calibri" w:hAnsi="Calibri" w:cs="Courier"/>
          <w:sz w:val="22"/>
          <w:szCs w:val="22"/>
          <w:bdr w:val="none" w:sz="0" w:space="0" w:color="auto"/>
          <w:lang w:val="en"/>
        </w:rPr>
        <w:t xml:space="preserve">by </w:t>
      </w:r>
      <w:r w:rsidRPr="00004D51">
        <w:rPr>
          <w:rFonts w:ascii="Calibri" w:hAnsi="Calibri" w:cs="Courier"/>
          <w:sz w:val="22"/>
          <w:szCs w:val="22"/>
          <w:bdr w:val="none" w:sz="0" w:space="0" w:color="auto"/>
          <w:lang w:val="en"/>
        </w:rPr>
        <w:t xml:space="preserve">megaprojects </w:t>
      </w:r>
      <w:r w:rsidR="00796EE4" w:rsidRPr="00004D51">
        <w:rPr>
          <w:rFonts w:ascii="Calibri" w:hAnsi="Calibri" w:cs="Courier"/>
          <w:sz w:val="22"/>
          <w:szCs w:val="22"/>
          <w:bdr w:val="none" w:sz="0" w:space="0" w:color="auto"/>
          <w:lang w:val="en"/>
        </w:rPr>
        <w:t xml:space="preserve">from </w:t>
      </w:r>
      <w:r w:rsidRPr="00004D51">
        <w:rPr>
          <w:rFonts w:ascii="Calibri" w:hAnsi="Calibri" w:cs="Courier"/>
          <w:sz w:val="22"/>
          <w:szCs w:val="22"/>
          <w:bdr w:val="none" w:sz="0" w:space="0" w:color="auto"/>
          <w:lang w:val="en"/>
        </w:rPr>
        <w:t>extractive industries, mining, hydroelectric dams in the processes of human mobility, forced displacement and social unrest in the</w:t>
      </w:r>
      <w:r w:rsidR="0091200B" w:rsidRPr="00004D51">
        <w:rPr>
          <w:rFonts w:ascii="Calibri" w:hAnsi="Calibri" w:cs="Courier"/>
          <w:sz w:val="22"/>
          <w:szCs w:val="22"/>
          <w:bdr w:val="none" w:sz="0" w:space="0" w:color="auto"/>
          <w:lang w:val="en"/>
        </w:rPr>
        <w:t xml:space="preserve"> international and intra-regional</w:t>
      </w:r>
      <w:r w:rsidRPr="00004D51">
        <w:rPr>
          <w:rFonts w:ascii="Calibri" w:hAnsi="Calibri" w:cs="Courier"/>
          <w:sz w:val="22"/>
          <w:szCs w:val="22"/>
          <w:bdr w:val="none" w:sz="0" w:space="0" w:color="auto"/>
          <w:lang w:val="en"/>
        </w:rPr>
        <w:t xml:space="preserve"> </w:t>
      </w:r>
      <w:r w:rsidR="0091200B" w:rsidRPr="00004D51">
        <w:rPr>
          <w:rFonts w:ascii="Calibri" w:hAnsi="Calibri" w:cs="Courier"/>
          <w:sz w:val="22"/>
          <w:szCs w:val="22"/>
          <w:bdr w:val="none" w:sz="0" w:space="0" w:color="auto"/>
          <w:lang w:val="en"/>
        </w:rPr>
        <w:t xml:space="preserve">migration </w:t>
      </w:r>
      <w:r w:rsidRPr="00004D51">
        <w:rPr>
          <w:rFonts w:ascii="Calibri" w:hAnsi="Calibri" w:cs="Courier"/>
          <w:sz w:val="22"/>
          <w:szCs w:val="22"/>
          <w:bdr w:val="none" w:sz="0" w:space="0" w:color="auto"/>
          <w:lang w:val="en"/>
        </w:rPr>
        <w:t>flow</w:t>
      </w:r>
      <w:r w:rsidR="0091200B" w:rsidRPr="00004D51">
        <w:rPr>
          <w:rFonts w:ascii="Calibri" w:hAnsi="Calibri" w:cs="Courier"/>
          <w:sz w:val="22"/>
          <w:szCs w:val="22"/>
          <w:bdr w:val="none" w:sz="0" w:space="0" w:color="auto"/>
          <w:lang w:val="en"/>
        </w:rPr>
        <w:t>s</w:t>
      </w:r>
      <w:r w:rsidRPr="00004D51">
        <w:rPr>
          <w:rFonts w:ascii="Calibri" w:hAnsi="Calibri" w:cs="Courier"/>
          <w:sz w:val="22"/>
          <w:szCs w:val="22"/>
          <w:bdr w:val="none" w:sz="0" w:space="0" w:color="auto"/>
          <w:lang w:val="en"/>
        </w:rPr>
        <w:t xml:space="preserve">. </w:t>
      </w:r>
      <w:r w:rsidR="0091200B" w:rsidRPr="00004D51">
        <w:rPr>
          <w:rFonts w:ascii="Calibri" w:hAnsi="Calibri" w:cs="Courier"/>
          <w:sz w:val="22"/>
          <w:szCs w:val="22"/>
          <w:bdr w:val="none" w:sz="0" w:space="0" w:color="auto"/>
          <w:lang w:val="en"/>
        </w:rPr>
        <w:t>All this</w:t>
      </w:r>
      <w:r w:rsidRPr="00004D51">
        <w:rPr>
          <w:rFonts w:ascii="Calibri" w:hAnsi="Calibri" w:cs="Courier"/>
          <w:sz w:val="22"/>
          <w:szCs w:val="22"/>
          <w:bdr w:val="none" w:sz="0" w:space="0" w:color="auto"/>
        </w:rPr>
        <w:t xml:space="preserve"> explains the multiple causes of </w:t>
      </w:r>
      <w:r w:rsidR="0091200B" w:rsidRPr="00004D51">
        <w:rPr>
          <w:rFonts w:ascii="Calibri" w:hAnsi="Calibri" w:cs="Courier"/>
          <w:sz w:val="22"/>
          <w:szCs w:val="22"/>
          <w:bdr w:val="none" w:sz="0" w:space="0" w:color="auto"/>
        </w:rPr>
        <w:t xml:space="preserve">the </w:t>
      </w:r>
      <w:r w:rsidRPr="00004D51">
        <w:rPr>
          <w:rFonts w:ascii="Calibri" w:hAnsi="Calibri" w:cs="Courier"/>
          <w:sz w:val="22"/>
          <w:szCs w:val="22"/>
          <w:bdr w:val="none" w:sz="0" w:space="0" w:color="auto"/>
        </w:rPr>
        <w:t>migration.</w:t>
      </w:r>
    </w:p>
    <w:p w14:paraId="203668E3" w14:textId="77777777" w:rsidR="00515546" w:rsidRPr="00004D51" w:rsidRDefault="00515546">
      <w:pPr>
        <w:pStyle w:val="CuerpoA"/>
        <w:rPr>
          <w:color w:val="auto"/>
        </w:rPr>
      </w:pPr>
    </w:p>
    <w:p w14:paraId="62629B10" w14:textId="77777777" w:rsidR="00A47A8E" w:rsidRPr="00004D51" w:rsidRDefault="00A47A8E">
      <w:pPr>
        <w:pStyle w:val="CuerpoA"/>
        <w:rPr>
          <w:rFonts w:ascii="Calibri" w:hAnsi="Calibri" w:cs="Courier"/>
          <w:color w:val="auto"/>
          <w:bdr w:val="none" w:sz="0" w:space="0" w:color="auto"/>
        </w:rPr>
      </w:pPr>
      <w:r w:rsidRPr="00004D51">
        <w:rPr>
          <w:rFonts w:ascii="Calibri" w:hAnsi="Calibri" w:cs="Courier"/>
          <w:color w:val="auto"/>
          <w:bdr w:val="none" w:sz="0" w:space="0" w:color="auto"/>
          <w:lang w:val="en"/>
        </w:rPr>
        <w:t>Likewise</w:t>
      </w:r>
      <w:r w:rsidR="0091200B" w:rsidRPr="00004D51">
        <w:rPr>
          <w:rFonts w:ascii="Calibri" w:hAnsi="Calibri" w:cs="Courier"/>
          <w:color w:val="auto"/>
          <w:bdr w:val="none" w:sz="0" w:space="0" w:color="auto"/>
        </w:rPr>
        <w:t>,</w:t>
      </w:r>
      <w:r w:rsidR="0091200B" w:rsidRPr="00004D51">
        <w:rPr>
          <w:rFonts w:ascii="Calibri" w:hAnsi="Calibri" w:cs="Courier"/>
          <w:color w:val="auto"/>
          <w:bdr w:val="none" w:sz="0" w:space="0" w:color="auto"/>
          <w:lang w:val="en"/>
        </w:rPr>
        <w:t xml:space="preserve"> </w:t>
      </w:r>
      <w:r w:rsidRPr="00004D51">
        <w:rPr>
          <w:rFonts w:ascii="Calibri" w:hAnsi="Calibri" w:cs="Courier"/>
          <w:color w:val="auto"/>
          <w:bdr w:val="none" w:sz="0" w:space="0" w:color="auto"/>
        </w:rPr>
        <w:t>as</w:t>
      </w:r>
      <w:r w:rsidR="0091200B" w:rsidRPr="00004D51">
        <w:rPr>
          <w:rFonts w:ascii="Calibri" w:hAnsi="Calibri" w:cs="Courier"/>
          <w:color w:val="auto"/>
          <w:bdr w:val="none" w:sz="0" w:space="0" w:color="auto"/>
        </w:rPr>
        <w:t xml:space="preserve"> key</w:t>
      </w:r>
      <w:r w:rsidR="0091200B" w:rsidRPr="00004D51">
        <w:rPr>
          <w:rFonts w:ascii="Calibri" w:hAnsi="Calibri" w:cs="Courier"/>
          <w:color w:val="auto"/>
          <w:bdr w:val="none" w:sz="0" w:space="0" w:color="auto"/>
          <w:lang w:val="en"/>
        </w:rPr>
        <w:t xml:space="preserve"> </w:t>
      </w:r>
      <w:r w:rsidR="0091200B" w:rsidRPr="00004D51">
        <w:rPr>
          <w:rFonts w:ascii="Calibri" w:hAnsi="Calibri" w:cs="Courier"/>
          <w:color w:val="auto"/>
          <w:bdr w:val="none" w:sz="0" w:space="0" w:color="auto"/>
        </w:rPr>
        <w:t>and preparatory</w:t>
      </w:r>
      <w:r w:rsidRPr="00004D51">
        <w:rPr>
          <w:rFonts w:ascii="Calibri" w:hAnsi="Calibri" w:cs="Courier"/>
          <w:color w:val="auto"/>
          <w:bdr w:val="none" w:sz="0" w:space="0" w:color="auto"/>
        </w:rPr>
        <w:t xml:space="preserve"> elements</w:t>
      </w:r>
      <w:r w:rsidR="0091200B" w:rsidRPr="00004D51">
        <w:rPr>
          <w:rFonts w:ascii="Calibri" w:hAnsi="Calibri" w:cs="Courier"/>
          <w:color w:val="auto"/>
          <w:bdr w:val="none" w:sz="0" w:space="0" w:color="auto"/>
          <w:lang w:val="en"/>
        </w:rPr>
        <w:t xml:space="preserve"> </w:t>
      </w:r>
      <w:r w:rsidR="0091200B" w:rsidRPr="00004D51">
        <w:rPr>
          <w:rFonts w:ascii="Calibri" w:hAnsi="Calibri" w:cs="Courier"/>
          <w:color w:val="auto"/>
          <w:bdr w:val="none" w:sz="0" w:space="0" w:color="auto"/>
        </w:rPr>
        <w:t>to address the crisis</w:t>
      </w:r>
      <w:r w:rsidRPr="00004D51">
        <w:rPr>
          <w:rFonts w:ascii="Calibri" w:hAnsi="Calibri" w:cs="Courier"/>
          <w:color w:val="auto"/>
          <w:bdr w:val="none" w:sz="0" w:space="0" w:color="auto"/>
          <w:lang w:val="en"/>
        </w:rPr>
        <w:t xml:space="preserve">, </w:t>
      </w:r>
      <w:r w:rsidR="0091200B" w:rsidRPr="00004D51">
        <w:rPr>
          <w:rFonts w:ascii="Calibri" w:hAnsi="Calibri" w:cs="Courier"/>
          <w:color w:val="auto"/>
          <w:bdr w:val="none" w:sz="0" w:space="0" w:color="auto"/>
        </w:rPr>
        <w:t>States in the</w:t>
      </w:r>
      <w:r w:rsidR="0091200B" w:rsidRPr="00004D51">
        <w:rPr>
          <w:rFonts w:ascii="Calibri" w:hAnsi="Calibri" w:cs="Courier"/>
          <w:color w:val="auto"/>
          <w:bdr w:val="none" w:sz="0" w:space="0" w:color="auto"/>
          <w:lang w:val="en"/>
        </w:rPr>
        <w:t xml:space="preserve"> </w:t>
      </w:r>
      <w:r w:rsidR="0091200B" w:rsidRPr="00004D51">
        <w:rPr>
          <w:rFonts w:ascii="Calibri" w:hAnsi="Calibri" w:cs="Courier"/>
          <w:color w:val="auto"/>
          <w:bdr w:val="none" w:sz="0" w:space="0" w:color="auto"/>
        </w:rPr>
        <w:t>region</w:t>
      </w:r>
      <w:r w:rsidR="0091200B" w:rsidRPr="00004D51">
        <w:rPr>
          <w:rFonts w:ascii="Calibri" w:hAnsi="Calibri" w:cs="Courier"/>
          <w:color w:val="auto"/>
          <w:bdr w:val="none" w:sz="0" w:space="0" w:color="auto"/>
          <w:lang w:val="en"/>
        </w:rPr>
        <w:t xml:space="preserve"> </w:t>
      </w:r>
      <w:r w:rsidRPr="00004D51">
        <w:rPr>
          <w:rFonts w:ascii="Calibri" w:hAnsi="Calibri" w:cs="Courier"/>
          <w:color w:val="auto"/>
          <w:bdr w:val="none" w:sz="0" w:space="0" w:color="auto"/>
        </w:rPr>
        <w:t>should</w:t>
      </w:r>
      <w:r w:rsidR="0091200B" w:rsidRPr="00004D51">
        <w:rPr>
          <w:rFonts w:ascii="Calibri" w:hAnsi="Calibri" w:cs="Courier"/>
          <w:color w:val="auto"/>
          <w:bdr w:val="none" w:sz="0" w:space="0" w:color="auto"/>
          <w:lang w:val="en"/>
        </w:rPr>
        <w:t xml:space="preserve"> </w:t>
      </w:r>
      <w:r w:rsidRPr="00004D51">
        <w:rPr>
          <w:rFonts w:ascii="Calibri" w:hAnsi="Calibri" w:cs="Courier"/>
          <w:color w:val="auto"/>
          <w:bdr w:val="none" w:sz="0" w:space="0" w:color="auto"/>
        </w:rPr>
        <w:t>update</w:t>
      </w:r>
      <w:r w:rsidR="0091200B" w:rsidRPr="00004D51">
        <w:rPr>
          <w:rFonts w:ascii="Calibri" w:hAnsi="Calibri" w:cs="Courier"/>
          <w:color w:val="auto"/>
          <w:bdr w:val="none" w:sz="0" w:space="0" w:color="auto"/>
        </w:rPr>
        <w:t xml:space="preserve"> and</w:t>
      </w:r>
      <w:r w:rsidR="0091200B" w:rsidRPr="00004D51">
        <w:rPr>
          <w:rFonts w:ascii="Calibri" w:hAnsi="Calibri" w:cs="Courier"/>
          <w:color w:val="auto"/>
          <w:bdr w:val="none" w:sz="0" w:space="0" w:color="auto"/>
          <w:lang w:val="en"/>
        </w:rPr>
        <w:t xml:space="preserve"> </w:t>
      </w:r>
      <w:r w:rsidRPr="00004D51">
        <w:rPr>
          <w:rFonts w:ascii="Calibri" w:hAnsi="Calibri" w:cs="Courier"/>
          <w:color w:val="auto"/>
          <w:bdr w:val="none" w:sz="0" w:space="0" w:color="auto"/>
        </w:rPr>
        <w:t>harmonize</w:t>
      </w:r>
      <w:r w:rsidR="0091200B" w:rsidRPr="00004D51">
        <w:rPr>
          <w:rFonts w:ascii="Calibri" w:hAnsi="Calibri" w:cs="Courier"/>
          <w:color w:val="auto"/>
          <w:bdr w:val="none" w:sz="0" w:space="0" w:color="auto"/>
        </w:rPr>
        <w:t xml:space="preserve"> </w:t>
      </w:r>
      <w:r w:rsidRPr="00004D51">
        <w:rPr>
          <w:rFonts w:ascii="Calibri" w:hAnsi="Calibri" w:cs="Courier"/>
          <w:color w:val="auto"/>
          <w:bdr w:val="none" w:sz="0" w:space="0" w:color="auto"/>
        </w:rPr>
        <w:t>the national legal frameworks at the light of international instruments in the area of the pr</w:t>
      </w:r>
      <w:r w:rsidRPr="00004D51">
        <w:rPr>
          <w:rFonts w:ascii="Calibri" w:hAnsi="Calibri" w:cs="Courier"/>
          <w:color w:val="auto"/>
          <w:bdr w:val="none" w:sz="0" w:space="0" w:color="auto"/>
        </w:rPr>
        <w:t>o</w:t>
      </w:r>
      <w:r w:rsidRPr="00004D51">
        <w:rPr>
          <w:rFonts w:ascii="Calibri" w:hAnsi="Calibri" w:cs="Courier"/>
          <w:color w:val="auto"/>
          <w:bdr w:val="none" w:sz="0" w:space="0" w:color="auto"/>
        </w:rPr>
        <w:t>tection of human rights, as well as</w:t>
      </w:r>
      <w:r w:rsidR="00DD7984" w:rsidRPr="00004D51">
        <w:rPr>
          <w:rFonts w:ascii="Calibri" w:hAnsi="Calibri" w:cs="Courier"/>
          <w:color w:val="auto"/>
          <w:bdr w:val="none" w:sz="0" w:space="0" w:color="auto"/>
        </w:rPr>
        <w:t>,</w:t>
      </w:r>
      <w:r w:rsidRPr="00004D51">
        <w:rPr>
          <w:rFonts w:ascii="Calibri" w:hAnsi="Calibri" w:cs="Courier"/>
          <w:color w:val="auto"/>
          <w:bdr w:val="none" w:sz="0" w:space="0" w:color="auto"/>
        </w:rPr>
        <w:t xml:space="preserve"> the compliance of the recommendations from the Universal</w:t>
      </w:r>
      <w:r w:rsidRPr="00004D51">
        <w:rPr>
          <w:rFonts w:ascii="Calibri" w:hAnsi="Calibri" w:cs="Courier"/>
          <w:color w:val="auto"/>
          <w:bdr w:val="none" w:sz="0" w:space="0" w:color="auto"/>
          <w:lang w:val="en"/>
        </w:rPr>
        <w:t xml:space="preserve"> </w:t>
      </w:r>
      <w:r w:rsidRPr="00004D51">
        <w:rPr>
          <w:rFonts w:ascii="Calibri" w:hAnsi="Calibri" w:cs="Courier"/>
          <w:color w:val="auto"/>
          <w:bdr w:val="none" w:sz="0" w:space="0" w:color="auto"/>
        </w:rPr>
        <w:t>and I</w:t>
      </w:r>
      <w:r w:rsidRPr="00004D51">
        <w:rPr>
          <w:rFonts w:ascii="Calibri" w:hAnsi="Calibri" w:cs="Courier"/>
          <w:color w:val="auto"/>
          <w:bdr w:val="none" w:sz="0" w:space="0" w:color="auto"/>
        </w:rPr>
        <w:t>n</w:t>
      </w:r>
      <w:r w:rsidRPr="00004D51">
        <w:rPr>
          <w:rFonts w:ascii="Calibri" w:hAnsi="Calibri" w:cs="Courier"/>
          <w:color w:val="auto"/>
          <w:bdr w:val="none" w:sz="0" w:space="0" w:color="auto"/>
        </w:rPr>
        <w:t>ter-American</w:t>
      </w:r>
      <w:r w:rsidRPr="00004D51">
        <w:rPr>
          <w:rFonts w:ascii="Calibri" w:hAnsi="Calibri" w:cs="Courier"/>
          <w:color w:val="auto"/>
          <w:bdr w:val="none" w:sz="0" w:space="0" w:color="auto"/>
          <w:lang w:val="en"/>
        </w:rPr>
        <w:t xml:space="preserve"> </w:t>
      </w:r>
      <w:r w:rsidRPr="00004D51">
        <w:rPr>
          <w:rFonts w:ascii="Calibri" w:hAnsi="Calibri" w:cs="Courier"/>
          <w:color w:val="auto"/>
          <w:bdr w:val="none" w:sz="0" w:space="0" w:color="auto"/>
        </w:rPr>
        <w:t>System</w:t>
      </w:r>
      <w:r w:rsidRPr="00004D51">
        <w:rPr>
          <w:rStyle w:val="FootnoteReference"/>
          <w:rFonts w:ascii="Calibri" w:hAnsi="Calibri" w:cs="Courier"/>
          <w:color w:val="auto"/>
          <w:bdr w:val="none" w:sz="0" w:space="0" w:color="auto"/>
        </w:rPr>
        <w:footnoteReference w:id="3"/>
      </w:r>
      <w:r w:rsidRPr="00004D51">
        <w:rPr>
          <w:rFonts w:ascii="Calibri" w:hAnsi="Calibri" w:cs="Courier"/>
          <w:color w:val="auto"/>
          <w:bdr w:val="none" w:sz="0" w:space="0" w:color="auto"/>
          <w:lang w:val="en"/>
        </w:rPr>
        <w:t>.</w:t>
      </w:r>
    </w:p>
    <w:p w14:paraId="7BE3A367" w14:textId="77777777" w:rsidR="00515546" w:rsidRPr="00004D51" w:rsidRDefault="00515546">
      <w:pPr>
        <w:pStyle w:val="CuerpoB"/>
        <w:spacing w:line="276" w:lineRule="auto"/>
        <w:jc w:val="both"/>
        <w:rPr>
          <w:rFonts w:ascii="Arial" w:eastAsia="Arial" w:hAnsi="Arial" w:cs="Arial"/>
          <w:color w:val="auto"/>
          <w:sz w:val="22"/>
          <w:szCs w:val="22"/>
          <w:lang w:val="it-IT"/>
        </w:rPr>
      </w:pPr>
    </w:p>
    <w:p w14:paraId="6700AA84" w14:textId="77777777" w:rsidR="00515546" w:rsidRPr="00004D51" w:rsidRDefault="00DD7984">
      <w:pPr>
        <w:pStyle w:val="CuerpoB"/>
        <w:spacing w:line="276" w:lineRule="auto"/>
        <w:jc w:val="both"/>
        <w:rPr>
          <w:rFonts w:ascii="Calibri" w:eastAsia="Arial Unicode MS" w:hAnsi="Calibri" w:cs="Courier"/>
          <w:color w:val="auto"/>
          <w:sz w:val="22"/>
          <w:szCs w:val="22"/>
          <w:bdr w:val="none" w:sz="0" w:space="0" w:color="auto"/>
          <w:lang w:val="en"/>
        </w:rPr>
      </w:pPr>
      <w:r w:rsidRPr="00004D51">
        <w:rPr>
          <w:rFonts w:ascii="Calibri" w:eastAsia="Arial Unicode MS" w:hAnsi="Calibri" w:cs="Courier"/>
          <w:color w:val="auto"/>
          <w:sz w:val="22"/>
          <w:szCs w:val="22"/>
          <w:bdr w:val="none" w:sz="0" w:space="0" w:color="auto"/>
          <w:lang w:val="en"/>
        </w:rPr>
        <w:t xml:space="preserve">It is important to have an updated and accessible registration system in place on the movement of population, as well as, the generation of reliable information as fundamental elements for the design and implementation of policies on migrant comunities. </w:t>
      </w:r>
    </w:p>
    <w:p w14:paraId="1F9A6CC9" w14:textId="77777777" w:rsidR="00515546" w:rsidRPr="00004D51" w:rsidRDefault="00515546">
      <w:pPr>
        <w:pStyle w:val="CuerpoB"/>
        <w:spacing w:line="276" w:lineRule="auto"/>
        <w:jc w:val="both"/>
        <w:rPr>
          <w:rFonts w:ascii="Calibri" w:eastAsia="Arial Unicode MS" w:hAnsi="Calibri" w:cs="Courier"/>
          <w:color w:val="auto"/>
          <w:sz w:val="22"/>
          <w:szCs w:val="22"/>
          <w:bdr w:val="none" w:sz="0" w:space="0" w:color="auto"/>
          <w:lang w:val="en"/>
        </w:rPr>
      </w:pPr>
    </w:p>
    <w:p w14:paraId="024C24E7" w14:textId="77777777" w:rsidR="00DD7984" w:rsidRPr="00004D51" w:rsidRDefault="00DD7984">
      <w:pPr>
        <w:pStyle w:val="CuerpoB"/>
        <w:spacing w:line="276" w:lineRule="auto"/>
        <w:jc w:val="both"/>
        <w:rPr>
          <w:rFonts w:ascii="Calibri" w:eastAsia="Arial Unicode MS" w:hAnsi="Calibri" w:cs="Courier"/>
          <w:color w:val="auto"/>
          <w:sz w:val="22"/>
          <w:szCs w:val="22"/>
          <w:bdr w:val="none" w:sz="0" w:space="0" w:color="auto"/>
          <w:lang w:val="en"/>
        </w:rPr>
      </w:pPr>
      <w:r w:rsidRPr="00004D51">
        <w:rPr>
          <w:rFonts w:ascii="Calibri" w:eastAsia="Arial Unicode MS" w:hAnsi="Calibri" w:cs="Courier"/>
          <w:color w:val="auto"/>
          <w:sz w:val="22"/>
          <w:szCs w:val="22"/>
          <w:bdr w:val="none" w:sz="0" w:space="0" w:color="auto"/>
          <w:lang w:val="en"/>
        </w:rPr>
        <w:t>Strengthen assistance and protection of consular policies for the detection, care and referral of vulnerable cases. For that, it is necessary the creation and implemention of</w:t>
      </w:r>
      <w:r w:rsidR="00C733FB" w:rsidRPr="00004D51">
        <w:rPr>
          <w:rFonts w:ascii="Calibri" w:eastAsia="Arial Unicode MS" w:hAnsi="Calibri" w:cs="Courier"/>
          <w:color w:val="auto"/>
          <w:sz w:val="22"/>
          <w:szCs w:val="22"/>
          <w:bdr w:val="none" w:sz="0" w:space="0" w:color="auto"/>
          <w:lang w:val="en"/>
        </w:rPr>
        <w:t xml:space="preserve"> Interinstitutional</w:t>
      </w:r>
      <w:r w:rsidRPr="00004D51">
        <w:rPr>
          <w:rFonts w:ascii="Calibri" w:eastAsia="Arial Unicode MS" w:hAnsi="Calibri" w:cs="Courier"/>
          <w:color w:val="auto"/>
          <w:sz w:val="22"/>
          <w:szCs w:val="22"/>
          <w:bdr w:val="none" w:sz="0" w:space="0" w:color="auto"/>
          <w:lang w:val="en"/>
        </w:rPr>
        <w:t xml:space="preserve"> protocols, </w:t>
      </w:r>
      <w:r w:rsidRPr="00004D51">
        <w:rPr>
          <w:rFonts w:ascii="Calibri" w:eastAsia="Arial Unicode MS" w:hAnsi="Calibri" w:cs="Courier"/>
          <w:color w:val="auto"/>
          <w:sz w:val="22"/>
          <w:szCs w:val="22"/>
          <w:bdr w:val="none" w:sz="0" w:space="0" w:color="auto"/>
          <w:lang w:val="en"/>
        </w:rPr>
        <w:lastRenderedPageBreak/>
        <w:t xml:space="preserve">with </w:t>
      </w:r>
      <w:r w:rsidR="00C733FB" w:rsidRPr="00004D51">
        <w:rPr>
          <w:rFonts w:ascii="Calibri" w:eastAsia="Arial Unicode MS" w:hAnsi="Calibri" w:cs="Courier"/>
          <w:color w:val="auto"/>
          <w:sz w:val="22"/>
          <w:szCs w:val="22"/>
          <w:bdr w:val="none" w:sz="0" w:space="0" w:color="auto"/>
          <w:lang w:val="en"/>
        </w:rPr>
        <w:t xml:space="preserve">a </w:t>
      </w:r>
      <w:r w:rsidRPr="00004D51">
        <w:rPr>
          <w:rFonts w:ascii="Calibri" w:eastAsia="Arial Unicode MS" w:hAnsi="Calibri" w:cs="Courier"/>
          <w:color w:val="auto"/>
          <w:sz w:val="22"/>
          <w:szCs w:val="22"/>
          <w:bdr w:val="none" w:sz="0" w:space="0" w:color="auto"/>
          <w:lang w:val="en"/>
        </w:rPr>
        <w:t>differentiated approach (gender, age, ethnicity, LGBTI population, other) and from a regional perspective.</w:t>
      </w:r>
    </w:p>
    <w:p w14:paraId="3E306924" w14:textId="77777777" w:rsidR="00DD7984" w:rsidRPr="00004D51" w:rsidRDefault="00DD7984">
      <w:pPr>
        <w:pStyle w:val="CuerpoB"/>
        <w:spacing w:line="276" w:lineRule="auto"/>
        <w:jc w:val="both"/>
        <w:rPr>
          <w:rFonts w:ascii="Arial" w:eastAsia="Arial" w:hAnsi="Arial" w:cs="Arial"/>
          <w:color w:val="auto"/>
          <w:sz w:val="22"/>
          <w:szCs w:val="22"/>
          <w:lang w:val="it-IT"/>
        </w:rPr>
      </w:pPr>
    </w:p>
    <w:p w14:paraId="623E5EE6" w14:textId="77777777" w:rsidR="00515546" w:rsidRPr="00004D51" w:rsidRDefault="00515546">
      <w:pPr>
        <w:pStyle w:val="CuerpoB"/>
        <w:spacing w:line="276" w:lineRule="auto"/>
        <w:jc w:val="both"/>
        <w:rPr>
          <w:rStyle w:val="Ninguno"/>
          <w:rFonts w:ascii="Arial" w:eastAsia="Arial" w:hAnsi="Arial" w:cs="Arial"/>
          <w:color w:val="auto"/>
          <w:sz w:val="22"/>
          <w:szCs w:val="22"/>
        </w:rPr>
      </w:pPr>
    </w:p>
    <w:p w14:paraId="0DCB7FB7" w14:textId="77777777" w:rsidR="00515546" w:rsidRPr="00004D51" w:rsidRDefault="00C733FB" w:rsidP="00004D51">
      <w:pPr>
        <w:pStyle w:val="CuerpoB"/>
        <w:spacing w:line="276" w:lineRule="auto"/>
        <w:jc w:val="both"/>
        <w:rPr>
          <w:rStyle w:val="NingunoA"/>
          <w:rFonts w:ascii="Calibri" w:eastAsia="Arial" w:hAnsi="Calibri" w:cs="Arial"/>
          <w:color w:val="auto"/>
          <w:sz w:val="22"/>
          <w:szCs w:val="22"/>
          <w:lang w:val="en-US"/>
        </w:rPr>
      </w:pPr>
      <w:r w:rsidRPr="00004D51">
        <w:rPr>
          <w:rStyle w:val="NingunoA"/>
          <w:rFonts w:ascii="Calibri" w:eastAsia="Arial" w:hAnsi="Calibri" w:cs="Arial"/>
          <w:color w:val="auto"/>
          <w:sz w:val="22"/>
          <w:szCs w:val="22"/>
          <w:lang w:val="en-US"/>
        </w:rPr>
        <w:t xml:space="preserve">Nowadays, Civil Society Organizations identify as the most relevant </w:t>
      </w:r>
      <w:r w:rsidRPr="00004D51">
        <w:rPr>
          <w:rStyle w:val="Ninguno"/>
          <w:rFonts w:ascii="Calibri" w:eastAsia="Arial Unicode MS" w:hAnsi="Calibri" w:cs="Arial Unicode MS"/>
          <w:b/>
          <w:bCs/>
          <w:color w:val="auto"/>
          <w:sz w:val="32"/>
          <w:szCs w:val="32"/>
          <w:u w:val="single"/>
        </w:rPr>
        <w:t>Crises</w:t>
      </w:r>
      <w:r w:rsidRPr="00004D51">
        <w:rPr>
          <w:rStyle w:val="NingunoA"/>
          <w:rFonts w:ascii="Calibri" w:eastAsia="Arial" w:hAnsi="Calibri" w:cs="Arial"/>
          <w:color w:val="auto"/>
          <w:sz w:val="22"/>
          <w:szCs w:val="22"/>
          <w:lang w:val="en-US"/>
        </w:rPr>
        <w:t xml:space="preserve"> and </w:t>
      </w:r>
      <w:r w:rsidRPr="00004D51">
        <w:rPr>
          <w:rStyle w:val="Ninguno"/>
          <w:rFonts w:ascii="Calibri" w:eastAsia="Arial Unicode MS" w:hAnsi="Calibri" w:cs="Arial Unicode MS"/>
          <w:b/>
          <w:bCs/>
          <w:color w:val="auto"/>
          <w:sz w:val="32"/>
          <w:szCs w:val="32"/>
          <w:u w:val="single"/>
        </w:rPr>
        <w:t>Emergencies</w:t>
      </w:r>
      <w:r w:rsidRPr="00004D51">
        <w:rPr>
          <w:rStyle w:val="NingunoA"/>
          <w:rFonts w:ascii="Calibri" w:eastAsia="Arial" w:hAnsi="Calibri" w:cs="Arial"/>
          <w:color w:val="auto"/>
          <w:sz w:val="22"/>
          <w:szCs w:val="22"/>
          <w:lang w:val="en-US"/>
        </w:rPr>
        <w:t>:</w:t>
      </w:r>
    </w:p>
    <w:p w14:paraId="52EF4102" w14:textId="77777777" w:rsidR="00515546" w:rsidRPr="00004D51" w:rsidRDefault="009159F5" w:rsidP="00004D51">
      <w:pPr>
        <w:pStyle w:val="CuerpoA"/>
        <w:jc w:val="both"/>
        <w:rPr>
          <w:rStyle w:val="NingunoA"/>
          <w:rFonts w:ascii="Calibri" w:hAnsi="Calibri"/>
          <w:color w:val="auto"/>
          <w:lang w:val="en-US"/>
        </w:rPr>
      </w:pPr>
      <w:r w:rsidRPr="00004D51">
        <w:rPr>
          <w:rStyle w:val="NingunoA"/>
          <w:rFonts w:ascii="Calibri" w:hAnsi="Calibri"/>
          <w:color w:val="auto"/>
          <w:lang w:val="en-US"/>
        </w:rPr>
        <w:t xml:space="preserve"> </w:t>
      </w:r>
    </w:p>
    <w:p w14:paraId="3F9DC60A" w14:textId="77777777" w:rsidR="00515546" w:rsidRPr="00004D51" w:rsidRDefault="00C733FB" w:rsidP="00004D51">
      <w:pPr>
        <w:pStyle w:val="CuerpoA"/>
        <w:numPr>
          <w:ilvl w:val="0"/>
          <w:numId w:val="3"/>
        </w:numPr>
        <w:jc w:val="both"/>
        <w:rPr>
          <w:rStyle w:val="NingunoA"/>
          <w:rFonts w:ascii="Calibri" w:hAnsi="Calibri"/>
          <w:color w:val="auto"/>
          <w:lang w:val="en-US"/>
        </w:rPr>
      </w:pPr>
      <w:r w:rsidRPr="00004D51">
        <w:rPr>
          <w:rStyle w:val="Ninguno"/>
          <w:rFonts w:ascii="Calibri" w:hAnsi="Calibri"/>
          <w:b/>
          <w:bCs/>
          <w:color w:val="auto"/>
          <w:sz w:val="32"/>
          <w:szCs w:val="32"/>
        </w:rPr>
        <w:t>Situation of migrant children</w:t>
      </w:r>
      <w:r w:rsidR="00AA098C" w:rsidRPr="00004D51">
        <w:rPr>
          <w:rStyle w:val="FootnoteReference"/>
          <w:rFonts w:ascii="Calibri" w:hAnsi="Calibri"/>
          <w:color w:val="auto"/>
        </w:rPr>
        <w:footnoteReference w:id="4"/>
      </w:r>
      <w:r w:rsidRPr="00004D51">
        <w:rPr>
          <w:rStyle w:val="NingunoA"/>
          <w:rFonts w:ascii="Calibri" w:hAnsi="Calibri"/>
          <w:color w:val="auto"/>
          <w:lang w:val="en-US"/>
        </w:rPr>
        <w:t xml:space="preserve">: it is reflected in the massive increase of </w:t>
      </w:r>
      <w:r w:rsidR="00C35476">
        <w:rPr>
          <w:rStyle w:val="NingunoA"/>
          <w:rFonts w:ascii="Calibri" w:hAnsi="Calibri"/>
          <w:color w:val="auto"/>
          <w:lang w:val="en-US"/>
        </w:rPr>
        <w:t>un</w:t>
      </w:r>
      <w:r w:rsidRPr="00004D51">
        <w:rPr>
          <w:rStyle w:val="NingunoA"/>
          <w:rFonts w:ascii="Calibri" w:hAnsi="Calibri"/>
          <w:color w:val="auto"/>
          <w:lang w:val="en-US"/>
        </w:rPr>
        <w:t>acco</w:t>
      </w:r>
      <w:r w:rsidRPr="00004D51">
        <w:rPr>
          <w:rStyle w:val="NingunoA"/>
          <w:rFonts w:ascii="Calibri" w:hAnsi="Calibri"/>
          <w:color w:val="auto"/>
          <w:lang w:val="en-US"/>
        </w:rPr>
        <w:t>m</w:t>
      </w:r>
      <w:r w:rsidRPr="00004D51">
        <w:rPr>
          <w:rStyle w:val="NingunoA"/>
          <w:rFonts w:ascii="Calibri" w:hAnsi="Calibri"/>
          <w:color w:val="auto"/>
          <w:lang w:val="en-US"/>
        </w:rPr>
        <w:t>panied migrant children and the different detention, deportation and reception proces</w:t>
      </w:r>
      <w:r w:rsidRPr="00004D51">
        <w:rPr>
          <w:rStyle w:val="NingunoA"/>
          <w:rFonts w:ascii="Calibri" w:hAnsi="Calibri"/>
          <w:color w:val="auto"/>
          <w:lang w:val="en-US"/>
        </w:rPr>
        <w:t>s</w:t>
      </w:r>
      <w:r w:rsidRPr="00004D51">
        <w:rPr>
          <w:rStyle w:val="NingunoA"/>
          <w:rFonts w:ascii="Calibri" w:hAnsi="Calibri"/>
          <w:color w:val="auto"/>
          <w:lang w:val="en-US"/>
        </w:rPr>
        <w:t>es. Their protection involves countries of origin, transit, destination or hosts as refugees.</w:t>
      </w:r>
    </w:p>
    <w:p w14:paraId="22C33F15" w14:textId="77777777" w:rsidR="006E17D9" w:rsidRPr="00004D51" w:rsidRDefault="00C733FB" w:rsidP="00004D51">
      <w:pPr>
        <w:pStyle w:val="CuerpoA"/>
        <w:numPr>
          <w:ilvl w:val="0"/>
          <w:numId w:val="3"/>
        </w:numPr>
        <w:jc w:val="both"/>
        <w:rPr>
          <w:rStyle w:val="NingunoA"/>
          <w:rFonts w:ascii="Calibri" w:hAnsi="Calibri"/>
          <w:color w:val="auto"/>
          <w:lang w:val="en-US"/>
        </w:rPr>
      </w:pPr>
      <w:r w:rsidRPr="00004D51">
        <w:rPr>
          <w:rStyle w:val="Ninguno"/>
          <w:rFonts w:ascii="Calibri" w:hAnsi="Calibri"/>
          <w:b/>
          <w:bCs/>
          <w:color w:val="auto"/>
          <w:sz w:val="32"/>
          <w:szCs w:val="32"/>
        </w:rPr>
        <w:t>Massive deportations:</w:t>
      </w:r>
      <w:r w:rsidRPr="00004D51">
        <w:rPr>
          <w:rStyle w:val="NingunoA"/>
          <w:rFonts w:ascii="Calibri" w:hAnsi="Calibri"/>
          <w:color w:val="auto"/>
          <w:lang w:val="en-US"/>
        </w:rPr>
        <w:t xml:space="preserve"> </w:t>
      </w:r>
      <w:r w:rsidR="00AA098C" w:rsidRPr="00004D51">
        <w:rPr>
          <w:rStyle w:val="NingunoA"/>
          <w:rFonts w:ascii="Calibri" w:hAnsi="Calibri"/>
          <w:color w:val="auto"/>
          <w:lang w:val="en-US"/>
        </w:rPr>
        <w:t xml:space="preserve">the ones from Mexico and the US towards Central America are of concern and deserve special attention. Two cases in particular caught our attention: </w:t>
      </w:r>
      <w:r w:rsidR="006E17D9" w:rsidRPr="00004D51">
        <w:rPr>
          <w:rStyle w:val="NingunoA"/>
          <w:rFonts w:ascii="Calibri" w:hAnsi="Calibri"/>
          <w:color w:val="auto"/>
          <w:lang w:val="en-US"/>
        </w:rPr>
        <w:t>the one of Colombian refugees expelled from Venezuela and the one of Haitians escaping political inst</w:t>
      </w:r>
      <w:r w:rsidR="006E17D9" w:rsidRPr="00004D51">
        <w:rPr>
          <w:rStyle w:val="NingunoA"/>
          <w:rFonts w:ascii="Calibri" w:hAnsi="Calibri"/>
          <w:color w:val="auto"/>
          <w:lang w:val="en-US"/>
        </w:rPr>
        <w:t>a</w:t>
      </w:r>
      <w:r w:rsidR="006E17D9" w:rsidRPr="00004D51">
        <w:rPr>
          <w:rStyle w:val="NingunoA"/>
          <w:rFonts w:ascii="Calibri" w:hAnsi="Calibri"/>
          <w:color w:val="auto"/>
          <w:lang w:val="en-US"/>
        </w:rPr>
        <w:t>bility of their country and resorting to the Dominican Republic to insure their lives, resulting in new tensions at the border and expres</w:t>
      </w:r>
      <w:r w:rsidR="00D04199" w:rsidRPr="00004D51">
        <w:rPr>
          <w:rStyle w:val="NingunoA"/>
          <w:rFonts w:ascii="Calibri" w:hAnsi="Calibri"/>
          <w:color w:val="auto"/>
          <w:lang w:val="en-US"/>
        </w:rPr>
        <w:t xml:space="preserve">sions of xenophobia and racism. It is worrying that </w:t>
      </w:r>
      <w:r w:rsidR="006E17D9" w:rsidRPr="00004D51">
        <w:rPr>
          <w:rStyle w:val="NingunoA"/>
          <w:rFonts w:ascii="Calibri" w:hAnsi="Calibri"/>
          <w:color w:val="auto"/>
          <w:lang w:val="en-US"/>
        </w:rPr>
        <w:t>in some cases</w:t>
      </w:r>
      <w:r w:rsidR="00D04199" w:rsidRPr="00004D51">
        <w:rPr>
          <w:rStyle w:val="NingunoA"/>
          <w:rFonts w:ascii="Calibri" w:hAnsi="Calibri"/>
          <w:color w:val="auto"/>
          <w:lang w:val="en-US"/>
        </w:rPr>
        <w:t xml:space="preserve"> there is a </w:t>
      </w:r>
      <w:r w:rsidR="006E17D9" w:rsidRPr="00004D51">
        <w:rPr>
          <w:rStyle w:val="NingunoA"/>
          <w:rFonts w:ascii="Calibri" w:hAnsi="Calibri"/>
          <w:color w:val="auto"/>
          <w:lang w:val="en-US"/>
        </w:rPr>
        <w:t>lack of due process and the emphasis</w:t>
      </w:r>
      <w:r w:rsidR="00D04199" w:rsidRPr="00004D51">
        <w:rPr>
          <w:rStyle w:val="NingunoA"/>
          <w:rFonts w:ascii="Calibri" w:hAnsi="Calibri"/>
          <w:color w:val="auto"/>
          <w:lang w:val="en-US"/>
        </w:rPr>
        <w:t xml:space="preserve"> is in </w:t>
      </w:r>
      <w:r w:rsidR="006E17D9" w:rsidRPr="00004D51">
        <w:rPr>
          <w:rStyle w:val="NingunoA"/>
          <w:rFonts w:ascii="Calibri" w:hAnsi="Calibri"/>
          <w:color w:val="auto"/>
          <w:lang w:val="en-US"/>
        </w:rPr>
        <w:t xml:space="preserve">automatic deportation as the only response to irregular migration, </w:t>
      </w:r>
      <w:r w:rsidR="00D04199" w:rsidRPr="00004D51">
        <w:rPr>
          <w:rStyle w:val="NingunoA"/>
          <w:rFonts w:ascii="Calibri" w:hAnsi="Calibri"/>
          <w:color w:val="auto"/>
          <w:lang w:val="en-US"/>
        </w:rPr>
        <w:t>putting at</w:t>
      </w:r>
      <w:r w:rsidR="006E17D9" w:rsidRPr="00004D51">
        <w:rPr>
          <w:rStyle w:val="NingunoA"/>
          <w:rFonts w:ascii="Calibri" w:hAnsi="Calibri"/>
          <w:color w:val="auto"/>
          <w:lang w:val="en-US"/>
        </w:rPr>
        <w:t xml:space="preserve"> risk the life of migrants</w:t>
      </w:r>
      <w:r w:rsidR="00D04199" w:rsidRPr="00004D51">
        <w:rPr>
          <w:rStyle w:val="NingunoA"/>
          <w:rFonts w:ascii="Calibri" w:hAnsi="Calibri"/>
          <w:color w:val="auto"/>
          <w:lang w:val="en-US"/>
        </w:rPr>
        <w:t xml:space="preserve"> themselves</w:t>
      </w:r>
      <w:r w:rsidR="006E17D9" w:rsidRPr="00004D51">
        <w:rPr>
          <w:rStyle w:val="NingunoA"/>
          <w:rFonts w:ascii="Calibri" w:hAnsi="Calibri"/>
          <w:color w:val="auto"/>
          <w:lang w:val="en-US"/>
        </w:rPr>
        <w:t>.</w:t>
      </w:r>
    </w:p>
    <w:p w14:paraId="3757CD1D" w14:textId="77777777" w:rsidR="00D04199" w:rsidRPr="00004D51" w:rsidRDefault="00D04199" w:rsidP="00004D51">
      <w:pPr>
        <w:pStyle w:val="CuerpoA"/>
        <w:numPr>
          <w:ilvl w:val="0"/>
          <w:numId w:val="3"/>
        </w:numPr>
        <w:jc w:val="both"/>
        <w:rPr>
          <w:rStyle w:val="NingunoA"/>
          <w:rFonts w:ascii="Calibri" w:hAnsi="Calibri"/>
          <w:color w:val="auto"/>
          <w:lang w:val="en-US"/>
        </w:rPr>
      </w:pPr>
      <w:r w:rsidRPr="00004D51">
        <w:rPr>
          <w:rStyle w:val="NingunoA"/>
          <w:rFonts w:ascii="Calibri" w:hAnsi="Calibri"/>
          <w:b/>
          <w:color w:val="auto"/>
          <w:sz w:val="32"/>
          <w:szCs w:val="32"/>
          <w:lang w:val="en-US"/>
        </w:rPr>
        <w:t>Returned migrants:</w:t>
      </w:r>
      <w:r w:rsidRPr="00004D51">
        <w:rPr>
          <w:rStyle w:val="NingunoA"/>
          <w:rFonts w:ascii="Calibri" w:hAnsi="Calibri"/>
          <w:color w:val="auto"/>
          <w:lang w:val="en-US"/>
        </w:rPr>
        <w:t xml:space="preserve"> the lack of interagency protocols </w:t>
      </w:r>
      <w:r w:rsidR="006D2A5B" w:rsidRPr="00004D51">
        <w:rPr>
          <w:rStyle w:val="NingunoA"/>
          <w:rFonts w:ascii="Calibri" w:hAnsi="Calibri"/>
          <w:color w:val="auto"/>
          <w:lang w:val="en-US"/>
        </w:rPr>
        <w:t>focused on</w:t>
      </w:r>
      <w:r w:rsidRPr="00004D51">
        <w:rPr>
          <w:rStyle w:val="NingunoA"/>
          <w:rFonts w:ascii="Calibri" w:hAnsi="Calibri"/>
          <w:color w:val="auto"/>
          <w:lang w:val="en-US"/>
        </w:rPr>
        <w:t xml:space="preserve"> </w:t>
      </w:r>
      <w:r w:rsidR="00505701" w:rsidRPr="00004D51">
        <w:rPr>
          <w:rStyle w:val="NingunoA"/>
          <w:rFonts w:ascii="Calibri" w:hAnsi="Calibri"/>
          <w:color w:val="auto"/>
          <w:lang w:val="en-US"/>
        </w:rPr>
        <w:t xml:space="preserve">a </w:t>
      </w:r>
      <w:r w:rsidRPr="00004D51">
        <w:rPr>
          <w:rStyle w:val="NingunoA"/>
          <w:rFonts w:ascii="Calibri" w:hAnsi="Calibri"/>
          <w:color w:val="auto"/>
          <w:lang w:val="en-US"/>
        </w:rPr>
        <w:t>psychosocial a</w:t>
      </w:r>
      <w:r w:rsidRPr="00004D51">
        <w:rPr>
          <w:rStyle w:val="NingunoA"/>
          <w:rFonts w:ascii="Calibri" w:hAnsi="Calibri"/>
          <w:color w:val="auto"/>
          <w:lang w:val="en-US"/>
        </w:rPr>
        <w:t>p</w:t>
      </w:r>
      <w:r w:rsidRPr="00004D51">
        <w:rPr>
          <w:rStyle w:val="NingunoA"/>
          <w:rFonts w:ascii="Calibri" w:hAnsi="Calibri"/>
          <w:color w:val="auto"/>
          <w:lang w:val="en-US"/>
        </w:rPr>
        <w:t>proach</w:t>
      </w:r>
      <w:r w:rsidR="00505701" w:rsidRPr="00004D51">
        <w:rPr>
          <w:rStyle w:val="NingunoA"/>
          <w:rFonts w:ascii="Calibri" w:hAnsi="Calibri"/>
          <w:color w:val="auto"/>
          <w:lang w:val="en-US"/>
        </w:rPr>
        <w:t xml:space="preserve"> towards reception of these migrants, causes diverse and limited actions against</w:t>
      </w:r>
      <w:r w:rsidRPr="00004D51">
        <w:rPr>
          <w:rStyle w:val="NingunoA"/>
          <w:rFonts w:ascii="Calibri" w:hAnsi="Calibri"/>
          <w:color w:val="auto"/>
          <w:lang w:val="en-US"/>
        </w:rPr>
        <w:t xml:space="preserve"> </w:t>
      </w:r>
      <w:r w:rsidR="00505701" w:rsidRPr="00004D51">
        <w:rPr>
          <w:rStyle w:val="NingunoA"/>
          <w:rFonts w:ascii="Calibri" w:hAnsi="Calibri"/>
          <w:color w:val="auto"/>
          <w:lang w:val="en-US"/>
        </w:rPr>
        <w:t>these flows. There are still existing gaps in the design and the implementation of public policies for the attention and follow-up of the reintegration process.</w:t>
      </w:r>
    </w:p>
    <w:p w14:paraId="3E64AC20" w14:textId="77777777" w:rsidR="00505701" w:rsidRPr="00004D51" w:rsidRDefault="00505701" w:rsidP="00004D51">
      <w:pPr>
        <w:pStyle w:val="CuerpoA"/>
        <w:numPr>
          <w:ilvl w:val="0"/>
          <w:numId w:val="3"/>
        </w:numPr>
        <w:jc w:val="both"/>
        <w:rPr>
          <w:rStyle w:val="NingunoA"/>
          <w:rFonts w:ascii="Calibri" w:hAnsi="Calibri"/>
          <w:color w:val="auto"/>
          <w:lang w:val="en-US"/>
        </w:rPr>
      </w:pPr>
      <w:r w:rsidRPr="00004D51">
        <w:rPr>
          <w:rStyle w:val="NingunoA"/>
          <w:rFonts w:ascii="Calibri" w:hAnsi="Calibri"/>
          <w:b/>
          <w:color w:val="auto"/>
          <w:sz w:val="32"/>
          <w:szCs w:val="32"/>
          <w:lang w:val="en-US"/>
        </w:rPr>
        <w:t>Increasing violence:</w:t>
      </w:r>
      <w:r w:rsidRPr="00004D51">
        <w:rPr>
          <w:rStyle w:val="NingunoA"/>
          <w:rFonts w:ascii="Calibri" w:hAnsi="Calibri"/>
          <w:color w:val="auto"/>
          <w:lang w:val="en-US"/>
        </w:rPr>
        <w:t xml:space="preserve"> in its various forms creates an important trigger for internal di</w:t>
      </w:r>
      <w:r w:rsidRPr="00004D51">
        <w:rPr>
          <w:rStyle w:val="NingunoA"/>
          <w:rFonts w:ascii="Calibri" w:hAnsi="Calibri"/>
          <w:color w:val="auto"/>
          <w:lang w:val="en-US"/>
        </w:rPr>
        <w:t>s</w:t>
      </w:r>
      <w:r w:rsidRPr="00004D51">
        <w:rPr>
          <w:rStyle w:val="NingunoA"/>
          <w:rFonts w:ascii="Calibri" w:hAnsi="Calibri"/>
          <w:color w:val="auto"/>
          <w:lang w:val="en-US"/>
        </w:rPr>
        <w:t>placement and migr</w:t>
      </w:r>
      <w:r w:rsidR="00BF5CF1" w:rsidRPr="00004D51">
        <w:rPr>
          <w:rStyle w:val="NingunoA"/>
          <w:rFonts w:ascii="Calibri" w:hAnsi="Calibri"/>
          <w:color w:val="auto"/>
          <w:lang w:val="en-US"/>
        </w:rPr>
        <w:t>ation. Nowadays, one can see an increase</w:t>
      </w:r>
      <w:r w:rsidRPr="00004D51">
        <w:rPr>
          <w:rStyle w:val="NingunoA"/>
          <w:rFonts w:ascii="Calibri" w:hAnsi="Calibri"/>
          <w:color w:val="auto"/>
          <w:lang w:val="en-US"/>
        </w:rPr>
        <w:t xml:space="preserve"> in the </w:t>
      </w:r>
      <w:r w:rsidR="00BF5CF1" w:rsidRPr="00004D51">
        <w:rPr>
          <w:rStyle w:val="NingunoA"/>
          <w:rFonts w:ascii="Calibri" w:hAnsi="Calibri"/>
          <w:color w:val="auto"/>
          <w:lang w:val="en-US"/>
        </w:rPr>
        <w:t>degree</w:t>
      </w:r>
      <w:r w:rsidRPr="00004D51">
        <w:rPr>
          <w:rStyle w:val="NingunoA"/>
          <w:rFonts w:ascii="Calibri" w:hAnsi="Calibri"/>
          <w:color w:val="auto"/>
          <w:lang w:val="en-US"/>
        </w:rPr>
        <w:t xml:space="preserve"> and type of abuses and human right violations </w:t>
      </w:r>
      <w:r w:rsidR="00BF5CF1" w:rsidRPr="00004D51">
        <w:rPr>
          <w:rStyle w:val="NingunoA"/>
          <w:rFonts w:ascii="Calibri" w:hAnsi="Calibri"/>
          <w:color w:val="auto"/>
          <w:lang w:val="en-US"/>
        </w:rPr>
        <w:t>that migrants</w:t>
      </w:r>
      <w:r w:rsidR="00BF5CF1" w:rsidRPr="00004D51">
        <w:rPr>
          <w:rStyle w:val="FootnoteReference"/>
          <w:rFonts w:ascii="Calibri" w:hAnsi="Calibri"/>
          <w:color w:val="auto"/>
        </w:rPr>
        <w:footnoteReference w:id="5"/>
      </w:r>
      <w:r w:rsidR="00BF5CF1" w:rsidRPr="00004D51">
        <w:rPr>
          <w:rStyle w:val="NingunoA"/>
          <w:rFonts w:ascii="Calibri" w:hAnsi="Calibri"/>
          <w:color w:val="auto"/>
          <w:lang w:val="en-US"/>
        </w:rPr>
        <w:t xml:space="preserve"> suffer in their attempt to reach destination countries. </w:t>
      </w:r>
    </w:p>
    <w:p w14:paraId="372C1241" w14:textId="77777777" w:rsidR="00D04199" w:rsidRPr="00004D51" w:rsidRDefault="00BF5CF1" w:rsidP="00004D51">
      <w:pPr>
        <w:pStyle w:val="CuerpoA"/>
        <w:numPr>
          <w:ilvl w:val="0"/>
          <w:numId w:val="3"/>
        </w:numPr>
        <w:jc w:val="both"/>
        <w:rPr>
          <w:rStyle w:val="NingunoA"/>
          <w:rFonts w:ascii="Calibri" w:hAnsi="Calibri"/>
          <w:color w:val="auto"/>
          <w:lang w:val="en-US"/>
        </w:rPr>
      </w:pPr>
      <w:r w:rsidRPr="00004D51">
        <w:rPr>
          <w:rStyle w:val="NingunoA"/>
          <w:rFonts w:ascii="Calibri" w:hAnsi="Calibri"/>
          <w:b/>
          <w:color w:val="auto"/>
          <w:sz w:val="32"/>
          <w:szCs w:val="32"/>
          <w:lang w:val="en-US"/>
        </w:rPr>
        <w:t>Growing need for protection measures:</w:t>
      </w:r>
      <w:r w:rsidRPr="00004D51">
        <w:rPr>
          <w:rStyle w:val="NingunoA"/>
          <w:rFonts w:ascii="Calibri" w:hAnsi="Calibri"/>
          <w:color w:val="auto"/>
          <w:lang w:val="en-US"/>
        </w:rPr>
        <w:t xml:space="preserve"> At a national level protection sy</w:t>
      </w:r>
      <w:r w:rsidRPr="00004D51">
        <w:rPr>
          <w:rStyle w:val="NingunoA"/>
          <w:rFonts w:ascii="Calibri" w:hAnsi="Calibri"/>
          <w:color w:val="auto"/>
          <w:lang w:val="en-US"/>
        </w:rPr>
        <w:t>s</w:t>
      </w:r>
      <w:r w:rsidRPr="00004D51">
        <w:rPr>
          <w:rStyle w:val="NingunoA"/>
          <w:rFonts w:ascii="Calibri" w:hAnsi="Calibri"/>
          <w:color w:val="auto"/>
          <w:lang w:val="en-US"/>
        </w:rPr>
        <w:t xml:space="preserve">tems are weakened and oversaturated to </w:t>
      </w:r>
      <w:r w:rsidR="006C429F" w:rsidRPr="00004D51">
        <w:rPr>
          <w:rStyle w:val="NingunoA"/>
          <w:rFonts w:ascii="Calibri" w:hAnsi="Calibri"/>
          <w:color w:val="auto"/>
          <w:lang w:val="en-US"/>
        </w:rPr>
        <w:t>provide swift</w:t>
      </w:r>
      <w:r w:rsidRPr="00004D51">
        <w:rPr>
          <w:rStyle w:val="NingunoA"/>
          <w:rFonts w:ascii="Calibri" w:hAnsi="Calibri"/>
          <w:color w:val="auto"/>
          <w:lang w:val="en-US"/>
        </w:rPr>
        <w:t xml:space="preserve"> and effective responses </w:t>
      </w:r>
      <w:r w:rsidR="006C429F" w:rsidRPr="00004D51">
        <w:rPr>
          <w:rStyle w:val="NingunoA"/>
          <w:rFonts w:ascii="Calibri" w:hAnsi="Calibri"/>
          <w:color w:val="auto"/>
          <w:lang w:val="en-US"/>
        </w:rPr>
        <w:t>according</w:t>
      </w:r>
      <w:r w:rsidRPr="00004D51">
        <w:rPr>
          <w:rStyle w:val="NingunoA"/>
          <w:rFonts w:ascii="Calibri" w:hAnsi="Calibri"/>
          <w:color w:val="auto"/>
          <w:lang w:val="en-US"/>
        </w:rPr>
        <w:t xml:space="preserve"> to each case. At an international level, one sees a heterogeneous dynamic </w:t>
      </w:r>
      <w:r w:rsidR="006C429F" w:rsidRPr="00004D51">
        <w:rPr>
          <w:rStyle w:val="NingunoA"/>
          <w:rFonts w:ascii="Calibri" w:hAnsi="Calibri"/>
          <w:color w:val="auto"/>
          <w:lang w:val="en-US"/>
        </w:rPr>
        <w:t>tha</w:t>
      </w:r>
      <w:r w:rsidRPr="00004D51">
        <w:rPr>
          <w:rStyle w:val="NingunoA"/>
          <w:rFonts w:ascii="Calibri" w:hAnsi="Calibri"/>
          <w:color w:val="auto"/>
          <w:lang w:val="en-US"/>
        </w:rPr>
        <w:t xml:space="preserve">t shows on the one hand, the increase of asylum </w:t>
      </w:r>
      <w:r w:rsidR="00004D51" w:rsidRPr="00004D51">
        <w:rPr>
          <w:rStyle w:val="NingunoA"/>
          <w:rFonts w:ascii="Calibri" w:hAnsi="Calibri"/>
          <w:color w:val="auto"/>
          <w:lang w:val="en-US"/>
        </w:rPr>
        <w:t xml:space="preserve">seekers and </w:t>
      </w:r>
      <w:r w:rsidRPr="00004D51">
        <w:rPr>
          <w:rStyle w:val="NingunoA"/>
          <w:rFonts w:ascii="Calibri" w:hAnsi="Calibri"/>
          <w:color w:val="auto"/>
          <w:lang w:val="en-US"/>
        </w:rPr>
        <w:t xml:space="preserve">refugees and other </w:t>
      </w:r>
      <w:r w:rsidR="006C429F" w:rsidRPr="00004D51">
        <w:rPr>
          <w:rStyle w:val="NingunoA"/>
          <w:rFonts w:ascii="Calibri" w:hAnsi="Calibri"/>
          <w:color w:val="auto"/>
          <w:lang w:val="en-US"/>
        </w:rPr>
        <w:t>protective measures</w:t>
      </w:r>
      <w:r w:rsidR="00004D51" w:rsidRPr="00004D51">
        <w:rPr>
          <w:rStyle w:val="FootnoteReference"/>
          <w:rFonts w:ascii="Calibri" w:hAnsi="Calibri"/>
          <w:color w:val="auto"/>
        </w:rPr>
        <w:footnoteReference w:id="6"/>
      </w:r>
      <w:r w:rsidR="006C429F" w:rsidRPr="00004D51">
        <w:rPr>
          <w:rStyle w:val="NingunoA"/>
          <w:rFonts w:ascii="Calibri" w:hAnsi="Calibri"/>
          <w:color w:val="auto"/>
          <w:lang w:val="en-US"/>
        </w:rPr>
        <w:t>; and on the other hand, a difficulty to detect the cases of high vulnerabilities</w:t>
      </w:r>
      <w:r w:rsidR="00004D51" w:rsidRPr="00004D51">
        <w:rPr>
          <w:rStyle w:val="FootnoteReference"/>
          <w:rFonts w:ascii="Calibri" w:hAnsi="Calibri"/>
          <w:color w:val="auto"/>
        </w:rPr>
        <w:footnoteReference w:id="7"/>
      </w:r>
      <w:r w:rsidR="006C429F" w:rsidRPr="00004D51">
        <w:rPr>
          <w:rStyle w:val="NingunoA"/>
          <w:rFonts w:ascii="Calibri" w:hAnsi="Calibri"/>
          <w:color w:val="auto"/>
          <w:lang w:val="en-US"/>
        </w:rPr>
        <w:t xml:space="preserve">. We insist on respecting the principle of non-refoulement ensuring safety and well-being of migrants. </w:t>
      </w:r>
    </w:p>
    <w:p w14:paraId="30C51E28" w14:textId="77777777" w:rsidR="00505701" w:rsidRPr="00004D51" w:rsidRDefault="00505701" w:rsidP="00004D51">
      <w:pPr>
        <w:pStyle w:val="HTMLPreformatted"/>
        <w:jc w:val="both"/>
        <w:rPr>
          <w:rFonts w:ascii="Calibri" w:eastAsia="Times New Roman" w:hAnsi="Calibri" w:cs="Courier New"/>
          <w:sz w:val="22"/>
          <w:szCs w:val="22"/>
          <w:lang w:val="en-US"/>
        </w:rPr>
      </w:pPr>
    </w:p>
    <w:p w14:paraId="1522B681" w14:textId="77777777" w:rsidR="00515546" w:rsidRPr="00004D51" w:rsidRDefault="00515546" w:rsidP="00004D51">
      <w:pPr>
        <w:pStyle w:val="CuerpoA"/>
        <w:jc w:val="both"/>
        <w:rPr>
          <w:rStyle w:val="NingunoA"/>
          <w:rFonts w:ascii="Calibri" w:hAnsi="Calibri"/>
          <w:color w:val="auto"/>
          <w:lang w:val="en-US"/>
        </w:rPr>
      </w:pPr>
    </w:p>
    <w:p w14:paraId="6FC041C3" w14:textId="77777777" w:rsidR="00515546" w:rsidRDefault="00515546" w:rsidP="00004D51">
      <w:pPr>
        <w:pStyle w:val="CuerpoA"/>
        <w:ind w:left="360"/>
        <w:jc w:val="both"/>
        <w:rPr>
          <w:rFonts w:ascii="Calibri" w:hAnsi="Calibri"/>
          <w:color w:val="auto"/>
          <w:lang w:val="es-ES"/>
        </w:rPr>
      </w:pPr>
    </w:p>
    <w:p w14:paraId="3DA7B9F2" w14:textId="77777777" w:rsidR="00004D51" w:rsidRDefault="00004D51" w:rsidP="00004D51">
      <w:pPr>
        <w:pStyle w:val="CuerpoA"/>
        <w:ind w:left="360"/>
        <w:jc w:val="both"/>
        <w:rPr>
          <w:rFonts w:ascii="Calibri" w:hAnsi="Calibri"/>
          <w:color w:val="auto"/>
          <w:lang w:val="es-ES"/>
        </w:rPr>
      </w:pPr>
    </w:p>
    <w:p w14:paraId="6695462A" w14:textId="77777777" w:rsidR="00004D51" w:rsidRDefault="00004D51" w:rsidP="00004D51">
      <w:pPr>
        <w:pStyle w:val="CuerpoA"/>
        <w:ind w:left="360"/>
        <w:jc w:val="both"/>
        <w:rPr>
          <w:rFonts w:ascii="Calibri" w:hAnsi="Calibri"/>
          <w:color w:val="auto"/>
          <w:lang w:val="es-ES"/>
        </w:rPr>
      </w:pPr>
    </w:p>
    <w:p w14:paraId="07B19D84" w14:textId="77777777" w:rsidR="00004D51" w:rsidRPr="00004D51" w:rsidRDefault="00004D51" w:rsidP="00004D51">
      <w:pPr>
        <w:pStyle w:val="CuerpoA"/>
        <w:ind w:left="360"/>
        <w:jc w:val="both"/>
        <w:rPr>
          <w:rFonts w:ascii="Calibri" w:hAnsi="Calibri"/>
          <w:color w:val="auto"/>
          <w:lang w:val="es-ES"/>
        </w:rPr>
      </w:pPr>
    </w:p>
    <w:p w14:paraId="43F485C7" w14:textId="77777777" w:rsidR="00BF5CF1" w:rsidRPr="00004D51" w:rsidRDefault="006C429F" w:rsidP="00004D51">
      <w:pPr>
        <w:pStyle w:val="CuerpoA"/>
        <w:jc w:val="both"/>
        <w:rPr>
          <w:rFonts w:ascii="Calibri" w:hAnsi="Calibri"/>
          <w:color w:val="auto"/>
          <w:lang w:val="es-ES"/>
        </w:rPr>
      </w:pPr>
      <w:proofErr w:type="spellStart"/>
      <w:r w:rsidRPr="00004D51">
        <w:rPr>
          <w:rStyle w:val="Ninguno"/>
          <w:rFonts w:ascii="Calibri" w:hAnsi="Calibri"/>
          <w:b/>
          <w:bCs/>
          <w:color w:val="auto"/>
          <w:sz w:val="32"/>
          <w:szCs w:val="32"/>
          <w:u w:val="single"/>
          <w:lang w:val="es-ES_tradnl"/>
        </w:rPr>
        <w:t>Good</w:t>
      </w:r>
      <w:proofErr w:type="spellEnd"/>
      <w:r w:rsidRPr="00004D51">
        <w:rPr>
          <w:rStyle w:val="Ninguno"/>
          <w:rFonts w:ascii="Calibri" w:hAnsi="Calibri"/>
          <w:b/>
          <w:bCs/>
          <w:color w:val="auto"/>
          <w:sz w:val="32"/>
          <w:szCs w:val="32"/>
          <w:u w:val="single"/>
          <w:lang w:val="es-ES_tradnl"/>
        </w:rPr>
        <w:t xml:space="preserve"> </w:t>
      </w:r>
      <w:proofErr w:type="spellStart"/>
      <w:r w:rsidRPr="00004D51">
        <w:rPr>
          <w:rStyle w:val="Ninguno"/>
          <w:rFonts w:ascii="Calibri" w:hAnsi="Calibri"/>
          <w:b/>
          <w:bCs/>
          <w:color w:val="auto"/>
          <w:sz w:val="32"/>
          <w:szCs w:val="32"/>
          <w:u w:val="single"/>
          <w:lang w:val="es-ES_tradnl"/>
        </w:rPr>
        <w:t>practices</w:t>
      </w:r>
      <w:proofErr w:type="spellEnd"/>
      <w:r w:rsidRPr="00004D51">
        <w:rPr>
          <w:rFonts w:ascii="Calibri" w:hAnsi="Calibri"/>
          <w:color w:val="auto"/>
          <w:lang w:val="es-ES"/>
        </w:rPr>
        <w:t xml:space="preserve"> </w:t>
      </w:r>
      <w:proofErr w:type="spellStart"/>
      <w:r w:rsidRPr="00004D51">
        <w:rPr>
          <w:rFonts w:ascii="Calibri" w:hAnsi="Calibri"/>
          <w:color w:val="auto"/>
          <w:lang w:val="es-ES"/>
        </w:rPr>
        <w:t>include</w:t>
      </w:r>
      <w:proofErr w:type="spellEnd"/>
      <w:r w:rsidRPr="00004D51">
        <w:rPr>
          <w:rFonts w:ascii="Calibri" w:hAnsi="Calibri"/>
          <w:color w:val="auto"/>
          <w:lang w:val="es-ES"/>
        </w:rPr>
        <w:t>:</w:t>
      </w:r>
    </w:p>
    <w:p w14:paraId="16BCFF4F" w14:textId="77777777" w:rsidR="006C429F" w:rsidRPr="00004D51" w:rsidRDefault="006C429F" w:rsidP="00004D51">
      <w:pPr>
        <w:pStyle w:val="CuerpoA"/>
        <w:jc w:val="both"/>
        <w:rPr>
          <w:rFonts w:ascii="Calibri" w:hAnsi="Calibri"/>
          <w:color w:val="auto"/>
          <w:lang w:val="es-ES"/>
        </w:rPr>
      </w:pPr>
    </w:p>
    <w:p w14:paraId="6B9B2F45" w14:textId="77777777" w:rsidR="006C429F" w:rsidRPr="00004D51" w:rsidRDefault="006C429F" w:rsidP="00004D51">
      <w:pPr>
        <w:pStyle w:val="CuerpoA"/>
        <w:numPr>
          <w:ilvl w:val="0"/>
          <w:numId w:val="5"/>
        </w:numPr>
        <w:rPr>
          <w:rFonts w:ascii="Calibri" w:hAnsi="Calibri"/>
          <w:color w:val="auto"/>
        </w:rPr>
      </w:pPr>
      <w:r w:rsidRPr="00004D51">
        <w:rPr>
          <w:rFonts w:ascii="Calibri" w:hAnsi="Calibri"/>
          <w:color w:val="auto"/>
        </w:rPr>
        <w:t>The recent issues of visas for safe transit of Cuban migrants showing the capacity of coordination among States.</w:t>
      </w:r>
    </w:p>
    <w:p w14:paraId="3B716566" w14:textId="77777777" w:rsidR="006C429F" w:rsidRPr="00004D51" w:rsidRDefault="006C429F" w:rsidP="00004D51">
      <w:pPr>
        <w:pStyle w:val="CuerpoA"/>
        <w:numPr>
          <w:ilvl w:val="0"/>
          <w:numId w:val="5"/>
        </w:numPr>
        <w:rPr>
          <w:rFonts w:ascii="Calibri" w:hAnsi="Calibri"/>
          <w:color w:val="auto"/>
        </w:rPr>
      </w:pPr>
      <w:r w:rsidRPr="00004D51">
        <w:rPr>
          <w:rFonts w:ascii="Calibri" w:hAnsi="Calibri"/>
          <w:color w:val="auto"/>
        </w:rPr>
        <w:t>The re</w:t>
      </w:r>
      <w:r w:rsidR="00287F4D" w:rsidRPr="00004D51">
        <w:rPr>
          <w:rFonts w:ascii="Calibri" w:hAnsi="Calibri"/>
          <w:color w:val="auto"/>
        </w:rPr>
        <w:t>sponses given to the increase</w:t>
      </w:r>
      <w:r w:rsidRPr="00004D51">
        <w:rPr>
          <w:rFonts w:ascii="Calibri" w:hAnsi="Calibri"/>
          <w:color w:val="auto"/>
        </w:rPr>
        <w:t xml:space="preserve"> intraregional migration (South-South Migration): </w:t>
      </w:r>
      <w:r w:rsidR="00287F4D" w:rsidRPr="00004D51">
        <w:rPr>
          <w:rFonts w:ascii="Calibri" w:hAnsi="Calibri"/>
          <w:color w:val="auto"/>
        </w:rPr>
        <w:t xml:space="preserve">Especially from and between </w:t>
      </w:r>
      <w:r w:rsidRPr="00004D51">
        <w:rPr>
          <w:rFonts w:ascii="Calibri" w:hAnsi="Calibri"/>
          <w:color w:val="auto"/>
        </w:rPr>
        <w:t>the countries of Central America , Andean and Southern Cone , as an alternative to finding labor markets; but also against the closure , militarization and border control.</w:t>
      </w:r>
    </w:p>
    <w:p w14:paraId="084BD34C" w14:textId="77777777" w:rsidR="00004D51" w:rsidRDefault="00287F4D" w:rsidP="00004D51">
      <w:pPr>
        <w:pStyle w:val="CuerpoA"/>
        <w:numPr>
          <w:ilvl w:val="0"/>
          <w:numId w:val="5"/>
        </w:numPr>
        <w:rPr>
          <w:rFonts w:ascii="Calibri" w:hAnsi="Calibri"/>
          <w:color w:val="auto"/>
          <w:lang w:val="en"/>
        </w:rPr>
      </w:pPr>
      <w:r w:rsidRPr="00004D51">
        <w:rPr>
          <w:rFonts w:ascii="Calibri" w:hAnsi="Calibri"/>
          <w:color w:val="auto"/>
          <w:lang w:val="en"/>
        </w:rPr>
        <w:t>Mobile Consulates: as a strategy that facilitates access to documentation, regularizatio</w:t>
      </w:r>
      <w:r w:rsidR="00004D51">
        <w:rPr>
          <w:rFonts w:ascii="Calibri" w:hAnsi="Calibri"/>
          <w:color w:val="auto"/>
          <w:lang w:val="en"/>
        </w:rPr>
        <w:t>n and procedures of migrants;</w:t>
      </w:r>
    </w:p>
    <w:p w14:paraId="5FF5CAE5" w14:textId="77777777" w:rsidR="00004D51" w:rsidRDefault="00287F4D" w:rsidP="00004D51">
      <w:pPr>
        <w:pStyle w:val="CuerpoA"/>
        <w:numPr>
          <w:ilvl w:val="0"/>
          <w:numId w:val="5"/>
        </w:numPr>
        <w:rPr>
          <w:rFonts w:ascii="Calibri" w:hAnsi="Calibri"/>
          <w:color w:val="auto"/>
          <w:lang w:val="en"/>
        </w:rPr>
      </w:pPr>
      <w:r w:rsidRPr="00004D51">
        <w:rPr>
          <w:rFonts w:ascii="Calibri" w:hAnsi="Calibri"/>
          <w:color w:val="auto"/>
          <w:lang w:val="en"/>
        </w:rPr>
        <w:t xml:space="preserve">Coordination between consulates of different countries in the region: the case of Central America; the </w:t>
      </w:r>
      <w:r w:rsidRPr="00004D51">
        <w:rPr>
          <w:rFonts w:ascii="Calibri" w:hAnsi="Calibri"/>
          <w:i/>
          <w:color w:val="auto"/>
          <w:lang w:val="en"/>
        </w:rPr>
        <w:t>Tricamex</w:t>
      </w:r>
      <w:r w:rsidRPr="00004D51">
        <w:rPr>
          <w:rFonts w:ascii="Calibri" w:hAnsi="Calibri"/>
          <w:color w:val="auto"/>
          <w:lang w:val="en"/>
        </w:rPr>
        <w:t xml:space="preserve"> initiative between Central America and Mexico; Consulates of Chile to the attention of crisis</w:t>
      </w:r>
      <w:r w:rsidR="00004D51">
        <w:rPr>
          <w:rFonts w:ascii="Calibri" w:hAnsi="Calibri"/>
          <w:color w:val="auto"/>
          <w:lang w:val="en"/>
        </w:rPr>
        <w:t xml:space="preserve"> and post-crisis; among others.</w:t>
      </w:r>
    </w:p>
    <w:p w14:paraId="7375AD8C" w14:textId="77777777" w:rsidR="00287F4D" w:rsidRPr="00004D51" w:rsidRDefault="00287F4D" w:rsidP="00004D51">
      <w:pPr>
        <w:pStyle w:val="CuerpoA"/>
        <w:numPr>
          <w:ilvl w:val="0"/>
          <w:numId w:val="5"/>
        </w:numPr>
        <w:rPr>
          <w:rFonts w:ascii="Calibri" w:hAnsi="Calibri"/>
          <w:color w:val="auto"/>
          <w:lang w:val="en"/>
        </w:rPr>
      </w:pPr>
      <w:r w:rsidRPr="00004D51">
        <w:rPr>
          <w:rFonts w:ascii="Calibri" w:hAnsi="Calibri"/>
          <w:color w:val="auto"/>
          <w:lang w:val="en"/>
        </w:rPr>
        <w:t xml:space="preserve">The Transnational Access to Justice Mechanism in Mexico as a result of coordination between institutions of civil society, government and family members in communities of origin; </w:t>
      </w:r>
    </w:p>
    <w:p w14:paraId="048FC574" w14:textId="77777777" w:rsidR="00004D51" w:rsidRPr="00004D51" w:rsidRDefault="00287F4D" w:rsidP="00004D51">
      <w:pPr>
        <w:pStyle w:val="CuerpoA"/>
        <w:numPr>
          <w:ilvl w:val="0"/>
          <w:numId w:val="5"/>
        </w:numPr>
        <w:rPr>
          <w:rFonts w:ascii="Calibri" w:hAnsi="Calibri"/>
          <w:color w:val="auto"/>
        </w:rPr>
      </w:pPr>
      <w:r w:rsidRPr="00004D51">
        <w:rPr>
          <w:rFonts w:ascii="Calibri" w:hAnsi="Calibri"/>
          <w:color w:val="auto"/>
          <w:lang w:val="en"/>
        </w:rPr>
        <w:t>The Model of Comprehensive Care for Migrant Children driven by governments such as Guatemala and Mexico in coordination with civil society and</w:t>
      </w:r>
      <w:r w:rsidR="00004D51">
        <w:rPr>
          <w:rFonts w:ascii="Calibri" w:hAnsi="Calibri"/>
          <w:color w:val="auto"/>
          <w:lang w:val="en"/>
        </w:rPr>
        <w:t xml:space="preserve"> international organizations;</w:t>
      </w:r>
    </w:p>
    <w:p w14:paraId="1A96B4B5" w14:textId="77777777" w:rsidR="00004D51" w:rsidRPr="00004D51" w:rsidRDefault="00287F4D" w:rsidP="00004D51">
      <w:pPr>
        <w:pStyle w:val="CuerpoA"/>
        <w:numPr>
          <w:ilvl w:val="0"/>
          <w:numId w:val="5"/>
        </w:numPr>
        <w:rPr>
          <w:rFonts w:ascii="Calibri" w:hAnsi="Calibri"/>
          <w:color w:val="auto"/>
        </w:rPr>
      </w:pPr>
      <w:r w:rsidRPr="00004D51">
        <w:rPr>
          <w:rFonts w:ascii="Calibri" w:hAnsi="Calibri"/>
          <w:color w:val="auto"/>
          <w:lang w:val="en"/>
        </w:rPr>
        <w:t>Agreement on Residence for Nationals of the MERCOSUR</w:t>
      </w:r>
      <w:r w:rsidR="00004D51">
        <w:rPr>
          <w:rFonts w:ascii="Calibri" w:hAnsi="Calibri"/>
          <w:color w:val="auto"/>
          <w:lang w:val="en"/>
        </w:rPr>
        <w:t xml:space="preserve"> States parties;</w:t>
      </w:r>
    </w:p>
    <w:p w14:paraId="229F34C2" w14:textId="77777777" w:rsidR="00004D51" w:rsidRPr="00004D51" w:rsidRDefault="00287F4D" w:rsidP="00004D51">
      <w:pPr>
        <w:pStyle w:val="CuerpoA"/>
        <w:numPr>
          <w:ilvl w:val="0"/>
          <w:numId w:val="5"/>
        </w:numPr>
        <w:rPr>
          <w:rFonts w:ascii="Calibri" w:hAnsi="Calibri"/>
          <w:color w:val="auto"/>
          <w:lang w:val="es-ES"/>
        </w:rPr>
      </w:pPr>
      <w:proofErr w:type="spellStart"/>
      <w:r w:rsidRPr="00004D51">
        <w:rPr>
          <w:rFonts w:ascii="Calibri" w:hAnsi="Calibri"/>
          <w:color w:val="auto"/>
          <w:lang w:val="es-ES"/>
        </w:rPr>
        <w:t>Migration</w:t>
      </w:r>
      <w:proofErr w:type="spellEnd"/>
      <w:r w:rsidRPr="00004D51">
        <w:rPr>
          <w:rFonts w:ascii="Calibri" w:hAnsi="Calibri"/>
          <w:color w:val="auto"/>
          <w:lang w:val="es-ES"/>
        </w:rPr>
        <w:t xml:space="preserve"> </w:t>
      </w:r>
      <w:proofErr w:type="spellStart"/>
      <w:r w:rsidRPr="00004D51">
        <w:rPr>
          <w:rFonts w:ascii="Calibri" w:hAnsi="Calibri"/>
          <w:color w:val="auto"/>
          <w:lang w:val="es-ES"/>
        </w:rPr>
        <w:t>regularization</w:t>
      </w:r>
      <w:proofErr w:type="spellEnd"/>
      <w:r w:rsidRPr="00004D51">
        <w:rPr>
          <w:rFonts w:ascii="Calibri" w:hAnsi="Calibri"/>
          <w:color w:val="auto"/>
          <w:lang w:val="es-ES"/>
        </w:rPr>
        <w:t xml:space="preserve"> </w:t>
      </w:r>
      <w:proofErr w:type="spellStart"/>
      <w:r w:rsidRPr="00004D51">
        <w:rPr>
          <w:rFonts w:ascii="Calibri" w:hAnsi="Calibri"/>
          <w:color w:val="auto"/>
          <w:lang w:val="es-ES"/>
        </w:rPr>
        <w:t>programs</w:t>
      </w:r>
      <w:proofErr w:type="spellEnd"/>
      <w:r w:rsidRPr="00004D51">
        <w:rPr>
          <w:rFonts w:ascii="Calibri" w:hAnsi="Calibri"/>
          <w:color w:val="auto"/>
          <w:lang w:val="es-ES"/>
        </w:rPr>
        <w:t xml:space="preserve"> </w:t>
      </w:r>
      <w:proofErr w:type="spellStart"/>
      <w:r w:rsidRPr="00004D51">
        <w:rPr>
          <w:rFonts w:ascii="Calibri" w:hAnsi="Calibri"/>
          <w:color w:val="auto"/>
          <w:lang w:val="es-ES"/>
        </w:rPr>
        <w:t>promoted</w:t>
      </w:r>
      <w:proofErr w:type="spellEnd"/>
      <w:r w:rsidRPr="00004D51">
        <w:rPr>
          <w:rFonts w:ascii="Calibri" w:hAnsi="Calibri"/>
          <w:color w:val="auto"/>
          <w:lang w:val="es-ES"/>
        </w:rPr>
        <w:t xml:space="preserve"> </w:t>
      </w:r>
      <w:proofErr w:type="spellStart"/>
      <w:r w:rsidRPr="00004D51">
        <w:rPr>
          <w:rFonts w:ascii="Calibri" w:hAnsi="Calibri"/>
          <w:color w:val="auto"/>
          <w:lang w:val="es-ES"/>
        </w:rPr>
        <w:t>by</w:t>
      </w:r>
      <w:proofErr w:type="spellEnd"/>
      <w:r w:rsidRPr="00004D51">
        <w:rPr>
          <w:rFonts w:ascii="Calibri" w:hAnsi="Calibri"/>
          <w:color w:val="auto"/>
          <w:lang w:val="es-ES"/>
        </w:rPr>
        <w:t xml:space="preserve"> </w:t>
      </w:r>
      <w:proofErr w:type="spellStart"/>
      <w:r w:rsidRPr="00004D51">
        <w:rPr>
          <w:rFonts w:ascii="Calibri" w:hAnsi="Calibri"/>
          <w:color w:val="auto"/>
          <w:lang w:val="es-ES"/>
        </w:rPr>
        <w:t>Mexico</w:t>
      </w:r>
      <w:proofErr w:type="spellEnd"/>
      <w:r w:rsidRPr="00004D51">
        <w:rPr>
          <w:rFonts w:ascii="Calibri" w:hAnsi="Calibri"/>
          <w:color w:val="auto"/>
          <w:lang w:val="es-ES"/>
        </w:rPr>
        <w:t>, Costa Rica, El Salvador, Argentina, V</w:t>
      </w:r>
      <w:r w:rsidR="00E82519">
        <w:rPr>
          <w:rFonts w:ascii="Calibri" w:hAnsi="Calibri"/>
          <w:color w:val="auto"/>
          <w:lang w:val="es-ES"/>
        </w:rPr>
        <w:t>en</w:t>
      </w:r>
      <w:r w:rsidR="00E82519">
        <w:rPr>
          <w:rFonts w:ascii="Calibri" w:hAnsi="Calibri"/>
          <w:color w:val="auto"/>
          <w:lang w:val="es-ES"/>
        </w:rPr>
        <w:t>e</w:t>
      </w:r>
      <w:r w:rsidR="00E82519">
        <w:rPr>
          <w:rFonts w:ascii="Calibri" w:hAnsi="Calibri"/>
          <w:color w:val="auto"/>
          <w:lang w:val="es-ES"/>
        </w:rPr>
        <w:t xml:space="preserve">zuela, </w:t>
      </w:r>
      <w:proofErr w:type="spellStart"/>
      <w:r w:rsidR="00E82519">
        <w:rPr>
          <w:rFonts w:ascii="Calibri" w:hAnsi="Calibri"/>
          <w:color w:val="auto"/>
          <w:lang w:val="es-ES"/>
        </w:rPr>
        <w:t>Brazil</w:t>
      </w:r>
      <w:proofErr w:type="spellEnd"/>
      <w:r w:rsidR="00E82519">
        <w:rPr>
          <w:rFonts w:ascii="Calibri" w:hAnsi="Calibri"/>
          <w:color w:val="auto"/>
          <w:lang w:val="es-ES"/>
        </w:rPr>
        <w:t xml:space="preserve">, </w:t>
      </w:r>
      <w:proofErr w:type="spellStart"/>
      <w:r w:rsidR="00E82519">
        <w:rPr>
          <w:rFonts w:ascii="Calibri" w:hAnsi="Calibri"/>
          <w:color w:val="auto"/>
          <w:lang w:val="es-ES"/>
        </w:rPr>
        <w:t>among</w:t>
      </w:r>
      <w:proofErr w:type="spellEnd"/>
      <w:r w:rsidR="00E82519">
        <w:rPr>
          <w:rFonts w:ascii="Calibri" w:hAnsi="Calibri"/>
          <w:color w:val="auto"/>
          <w:lang w:val="es-ES"/>
        </w:rPr>
        <w:t xml:space="preserve"> </w:t>
      </w:r>
      <w:proofErr w:type="spellStart"/>
      <w:r w:rsidR="00E82519">
        <w:rPr>
          <w:rFonts w:ascii="Calibri" w:hAnsi="Calibri"/>
          <w:color w:val="auto"/>
          <w:lang w:val="es-ES"/>
        </w:rPr>
        <w:t>others</w:t>
      </w:r>
      <w:proofErr w:type="spellEnd"/>
      <w:r w:rsidR="00E82519">
        <w:rPr>
          <w:rFonts w:ascii="Calibri" w:hAnsi="Calibri"/>
          <w:color w:val="auto"/>
          <w:lang w:val="es-ES"/>
        </w:rPr>
        <w:t>.</w:t>
      </w:r>
    </w:p>
    <w:p w14:paraId="50B7C85F" w14:textId="77777777" w:rsidR="00004D51" w:rsidRPr="00004D51" w:rsidRDefault="00287F4D" w:rsidP="00004D51">
      <w:pPr>
        <w:pStyle w:val="CuerpoA"/>
        <w:numPr>
          <w:ilvl w:val="0"/>
          <w:numId w:val="5"/>
        </w:numPr>
        <w:rPr>
          <w:rFonts w:ascii="Calibri" w:hAnsi="Calibri"/>
          <w:color w:val="auto"/>
        </w:rPr>
      </w:pPr>
      <w:r w:rsidRPr="00004D51">
        <w:rPr>
          <w:rFonts w:ascii="Calibri" w:hAnsi="Calibri"/>
          <w:color w:val="auto"/>
          <w:lang w:val="en"/>
        </w:rPr>
        <w:t xml:space="preserve">The policy of non-detention </w:t>
      </w:r>
      <w:r w:rsidR="00004D51">
        <w:rPr>
          <w:rFonts w:ascii="Calibri" w:hAnsi="Calibri"/>
          <w:color w:val="auto"/>
          <w:lang w:val="en"/>
        </w:rPr>
        <w:t>of migrants driven by Mercosur;</w:t>
      </w:r>
    </w:p>
    <w:p w14:paraId="358ED2CF" w14:textId="77777777" w:rsidR="00287F4D" w:rsidRPr="00004D51" w:rsidRDefault="00287F4D" w:rsidP="00004D51">
      <w:pPr>
        <w:pStyle w:val="CuerpoA"/>
        <w:numPr>
          <w:ilvl w:val="0"/>
          <w:numId w:val="5"/>
        </w:numPr>
        <w:rPr>
          <w:rFonts w:ascii="Calibri" w:hAnsi="Calibri"/>
          <w:color w:val="auto"/>
        </w:rPr>
      </w:pPr>
      <w:r w:rsidRPr="00004D51">
        <w:rPr>
          <w:rFonts w:ascii="Calibri" w:hAnsi="Calibri"/>
          <w:color w:val="auto"/>
          <w:lang w:val="en"/>
        </w:rPr>
        <w:t>Among other initiatives.</w:t>
      </w:r>
    </w:p>
    <w:p w14:paraId="433A1110" w14:textId="77777777" w:rsidR="00287F4D" w:rsidRPr="00004D51" w:rsidRDefault="00287F4D" w:rsidP="00004D51">
      <w:pPr>
        <w:pStyle w:val="CuerpoA"/>
        <w:jc w:val="both"/>
        <w:rPr>
          <w:rFonts w:ascii="Calibri" w:hAnsi="Calibri"/>
          <w:color w:val="auto"/>
        </w:rPr>
      </w:pPr>
    </w:p>
    <w:p w14:paraId="25AD5FB1" w14:textId="5DB1F8D1" w:rsidR="006C429F" w:rsidRPr="00004D51" w:rsidRDefault="00287F4D" w:rsidP="00004D51">
      <w:pPr>
        <w:pStyle w:val="CuerpoA"/>
        <w:jc w:val="both"/>
        <w:rPr>
          <w:rFonts w:ascii="Calibri" w:hAnsi="Calibri"/>
          <w:color w:val="auto"/>
          <w:lang w:val="en"/>
        </w:rPr>
      </w:pPr>
      <w:r w:rsidRPr="00004D51">
        <w:rPr>
          <w:rStyle w:val="hps"/>
          <w:rFonts w:ascii="Calibri" w:hAnsi="Calibri"/>
          <w:color w:val="auto"/>
          <w:lang w:val="en"/>
        </w:rPr>
        <w:t xml:space="preserve">In the </w:t>
      </w:r>
      <w:r w:rsidRPr="00004D51">
        <w:rPr>
          <w:rStyle w:val="Ninguno"/>
          <w:rFonts w:ascii="Calibri" w:hAnsi="Calibri"/>
          <w:b/>
          <w:bCs/>
          <w:color w:val="auto"/>
          <w:sz w:val="32"/>
          <w:szCs w:val="32"/>
          <w:u w:val="single"/>
        </w:rPr>
        <w:t>post-Crisis</w:t>
      </w:r>
      <w:r w:rsidRPr="00004D51">
        <w:rPr>
          <w:rFonts w:ascii="Calibri" w:hAnsi="Calibri"/>
          <w:color w:val="auto"/>
          <w:lang w:val="en"/>
        </w:rPr>
        <w:t xml:space="preserve"> </w:t>
      </w:r>
      <w:r w:rsidRPr="00004D51">
        <w:rPr>
          <w:rStyle w:val="hps"/>
          <w:rFonts w:ascii="Calibri" w:hAnsi="Calibri"/>
          <w:color w:val="auto"/>
          <w:lang w:val="en"/>
        </w:rPr>
        <w:t>phase</w:t>
      </w:r>
      <w:r w:rsidRPr="00004D51">
        <w:rPr>
          <w:rFonts w:ascii="Calibri" w:hAnsi="Calibri"/>
          <w:color w:val="auto"/>
          <w:lang w:val="en"/>
        </w:rPr>
        <w:t xml:space="preserve"> </w:t>
      </w:r>
      <w:r w:rsidRPr="00004D51">
        <w:rPr>
          <w:rStyle w:val="hps"/>
          <w:rFonts w:ascii="Calibri" w:hAnsi="Calibri"/>
          <w:color w:val="auto"/>
          <w:lang w:val="en"/>
        </w:rPr>
        <w:t>it is essential to know</w:t>
      </w:r>
      <w:r w:rsidRPr="00004D51">
        <w:rPr>
          <w:rFonts w:ascii="Calibri" w:hAnsi="Calibri"/>
          <w:color w:val="auto"/>
          <w:lang w:val="en"/>
        </w:rPr>
        <w:t xml:space="preserve"> </w:t>
      </w:r>
      <w:r w:rsidRPr="00004D51">
        <w:rPr>
          <w:rStyle w:val="hps"/>
          <w:rFonts w:ascii="Calibri" w:hAnsi="Calibri"/>
          <w:color w:val="auto"/>
          <w:lang w:val="en"/>
        </w:rPr>
        <w:t>and</w:t>
      </w:r>
      <w:r w:rsidRPr="00004D51">
        <w:rPr>
          <w:rFonts w:ascii="Calibri" w:hAnsi="Calibri"/>
          <w:color w:val="auto"/>
          <w:lang w:val="en"/>
        </w:rPr>
        <w:t xml:space="preserve"> </w:t>
      </w:r>
      <w:r w:rsidR="008E19BC">
        <w:rPr>
          <w:rStyle w:val="hps"/>
          <w:rFonts w:ascii="Calibri" w:hAnsi="Calibri"/>
          <w:color w:val="auto"/>
          <w:lang w:val="en"/>
        </w:rPr>
        <w:t>prioritize</w:t>
      </w:r>
      <w:r w:rsidRPr="00004D51">
        <w:rPr>
          <w:rStyle w:val="hps"/>
          <w:rFonts w:ascii="Calibri" w:hAnsi="Calibri"/>
          <w:color w:val="auto"/>
          <w:lang w:val="en"/>
        </w:rPr>
        <w:t xml:space="preserve"> the</w:t>
      </w:r>
      <w:r w:rsidRPr="00004D51">
        <w:rPr>
          <w:rFonts w:ascii="Calibri" w:hAnsi="Calibri"/>
          <w:color w:val="auto"/>
          <w:lang w:val="en"/>
        </w:rPr>
        <w:t xml:space="preserve"> </w:t>
      </w:r>
      <w:r w:rsidRPr="00004D51">
        <w:rPr>
          <w:rStyle w:val="hps"/>
          <w:rFonts w:ascii="Calibri" w:hAnsi="Calibri"/>
          <w:color w:val="auto"/>
          <w:lang w:val="en"/>
        </w:rPr>
        <w:t>protec</w:t>
      </w:r>
      <w:r w:rsidRPr="00004D51">
        <w:rPr>
          <w:rFonts w:ascii="Calibri" w:hAnsi="Calibri"/>
          <w:color w:val="auto"/>
          <w:lang w:val="en"/>
        </w:rPr>
        <w:t xml:space="preserve">tion </w:t>
      </w:r>
      <w:r w:rsidRPr="00004D51">
        <w:rPr>
          <w:rStyle w:val="hps"/>
          <w:rFonts w:ascii="Calibri" w:hAnsi="Calibri"/>
          <w:color w:val="auto"/>
          <w:lang w:val="en"/>
        </w:rPr>
        <w:t>of migrants</w:t>
      </w:r>
      <w:r w:rsidRPr="00004D51">
        <w:rPr>
          <w:rFonts w:ascii="Calibri" w:hAnsi="Calibri"/>
          <w:color w:val="auto"/>
          <w:lang w:val="en"/>
        </w:rPr>
        <w:t xml:space="preserve">. </w:t>
      </w:r>
      <w:r w:rsidR="008E19BC">
        <w:rPr>
          <w:rStyle w:val="hps"/>
          <w:rFonts w:ascii="Calibri" w:hAnsi="Calibri"/>
          <w:color w:val="auto"/>
          <w:lang w:val="en"/>
        </w:rPr>
        <w:t>Creating</w:t>
      </w:r>
      <w:r w:rsidRPr="00004D51">
        <w:rPr>
          <w:rStyle w:val="hps"/>
          <w:rFonts w:ascii="Calibri" w:hAnsi="Calibri"/>
          <w:color w:val="auto"/>
          <w:lang w:val="en"/>
        </w:rPr>
        <w:t xml:space="preserve"> the appropriate conditions</w:t>
      </w:r>
      <w:r w:rsidRPr="00004D51">
        <w:rPr>
          <w:rFonts w:ascii="Calibri" w:hAnsi="Calibri"/>
          <w:color w:val="auto"/>
          <w:lang w:val="en"/>
        </w:rPr>
        <w:t xml:space="preserve"> </w:t>
      </w:r>
      <w:r w:rsidRPr="00004D51">
        <w:rPr>
          <w:rStyle w:val="hps"/>
          <w:rFonts w:ascii="Calibri" w:hAnsi="Calibri"/>
          <w:color w:val="auto"/>
          <w:lang w:val="en"/>
        </w:rPr>
        <w:t>for</w:t>
      </w:r>
      <w:r w:rsidRPr="00004D51">
        <w:rPr>
          <w:rFonts w:ascii="Calibri" w:hAnsi="Calibri"/>
          <w:color w:val="auto"/>
          <w:lang w:val="en"/>
        </w:rPr>
        <w:t xml:space="preserve"> integration in</w:t>
      </w:r>
      <w:r w:rsidR="00141C6E" w:rsidRPr="00004D51">
        <w:rPr>
          <w:rFonts w:ascii="Calibri" w:hAnsi="Calibri"/>
          <w:color w:val="auto"/>
          <w:lang w:val="en"/>
        </w:rPr>
        <w:t xml:space="preserve"> the</w:t>
      </w:r>
      <w:r w:rsidRPr="00004D51">
        <w:rPr>
          <w:rFonts w:ascii="Calibri" w:hAnsi="Calibri"/>
          <w:color w:val="auto"/>
          <w:lang w:val="en"/>
        </w:rPr>
        <w:t xml:space="preserve"> reception</w:t>
      </w:r>
      <w:r w:rsidR="00141C6E" w:rsidRPr="00004D51">
        <w:rPr>
          <w:rFonts w:ascii="Calibri" w:hAnsi="Calibri"/>
          <w:color w:val="auto"/>
          <w:lang w:val="en"/>
        </w:rPr>
        <w:t xml:space="preserve"> and return countries is fundamental</w:t>
      </w:r>
      <w:r w:rsidRPr="00004D51">
        <w:rPr>
          <w:rFonts w:ascii="Calibri" w:hAnsi="Calibri"/>
          <w:color w:val="auto"/>
          <w:lang w:val="en"/>
        </w:rPr>
        <w:t xml:space="preserve">. </w:t>
      </w:r>
      <w:r w:rsidRPr="00004D51">
        <w:rPr>
          <w:rStyle w:val="hps"/>
          <w:rFonts w:ascii="Calibri" w:hAnsi="Calibri"/>
          <w:color w:val="auto"/>
          <w:lang w:val="en"/>
        </w:rPr>
        <w:t>So</w:t>
      </w:r>
      <w:r w:rsidRPr="00004D51">
        <w:rPr>
          <w:rFonts w:ascii="Calibri" w:hAnsi="Calibri"/>
          <w:color w:val="auto"/>
          <w:lang w:val="en"/>
        </w:rPr>
        <w:t xml:space="preserve">, </w:t>
      </w:r>
      <w:r w:rsidRPr="00004D51">
        <w:rPr>
          <w:rStyle w:val="hps"/>
          <w:rFonts w:ascii="Calibri" w:hAnsi="Calibri"/>
          <w:color w:val="auto"/>
          <w:lang w:val="en"/>
        </w:rPr>
        <w:t>it requires</w:t>
      </w:r>
      <w:r w:rsidRPr="00004D51">
        <w:rPr>
          <w:rFonts w:ascii="Calibri" w:hAnsi="Calibri"/>
          <w:color w:val="auto"/>
          <w:lang w:val="en"/>
        </w:rPr>
        <w:t xml:space="preserve"> </w:t>
      </w:r>
      <w:r w:rsidR="00141C6E" w:rsidRPr="00004D51">
        <w:rPr>
          <w:rStyle w:val="hps"/>
          <w:rFonts w:ascii="Calibri" w:hAnsi="Calibri"/>
          <w:color w:val="auto"/>
          <w:lang w:val="en"/>
        </w:rPr>
        <w:t xml:space="preserve">to </w:t>
      </w:r>
      <w:r w:rsidR="008E19BC">
        <w:rPr>
          <w:rStyle w:val="hps"/>
          <w:rFonts w:ascii="Calibri" w:hAnsi="Calibri"/>
          <w:color w:val="auto"/>
          <w:lang w:val="en"/>
        </w:rPr>
        <w:t>promoting</w:t>
      </w:r>
      <w:r w:rsidRPr="00004D51">
        <w:rPr>
          <w:rFonts w:ascii="Calibri" w:hAnsi="Calibri"/>
          <w:color w:val="auto"/>
          <w:lang w:val="en"/>
        </w:rPr>
        <w:t xml:space="preserve"> </w:t>
      </w:r>
      <w:r w:rsidR="00141C6E" w:rsidRPr="00004D51">
        <w:rPr>
          <w:rStyle w:val="hps"/>
          <w:rFonts w:ascii="Calibri" w:hAnsi="Calibri"/>
          <w:color w:val="auto"/>
          <w:lang w:val="en"/>
        </w:rPr>
        <w:t>family</w:t>
      </w:r>
      <w:r w:rsidR="00141C6E" w:rsidRPr="00004D51">
        <w:rPr>
          <w:rFonts w:ascii="Calibri" w:hAnsi="Calibri"/>
          <w:color w:val="auto"/>
          <w:lang w:val="en"/>
        </w:rPr>
        <w:t xml:space="preserve"> </w:t>
      </w:r>
      <w:r w:rsidR="00141C6E" w:rsidRPr="00004D51">
        <w:rPr>
          <w:rStyle w:val="hps"/>
          <w:rFonts w:ascii="Calibri" w:hAnsi="Calibri"/>
          <w:color w:val="auto"/>
          <w:lang w:val="en"/>
        </w:rPr>
        <w:t>reunification and regularization</w:t>
      </w:r>
      <w:r w:rsidR="00141C6E" w:rsidRPr="00004D51">
        <w:rPr>
          <w:rFonts w:ascii="Calibri" w:hAnsi="Calibri"/>
          <w:color w:val="auto"/>
          <w:lang w:val="en"/>
        </w:rPr>
        <w:t xml:space="preserve"> </w:t>
      </w:r>
      <w:r w:rsidR="00141C6E" w:rsidRPr="00004D51">
        <w:rPr>
          <w:rStyle w:val="hps"/>
          <w:rFonts w:ascii="Calibri" w:hAnsi="Calibri"/>
          <w:color w:val="auto"/>
          <w:lang w:val="en"/>
        </w:rPr>
        <w:t>programs</w:t>
      </w:r>
      <w:r w:rsidRPr="00004D51">
        <w:rPr>
          <w:rFonts w:ascii="Calibri" w:hAnsi="Calibri"/>
          <w:color w:val="auto"/>
          <w:lang w:val="en"/>
        </w:rPr>
        <w:t xml:space="preserve"> </w:t>
      </w:r>
      <w:r w:rsidRPr="00004D51">
        <w:rPr>
          <w:rStyle w:val="hps"/>
          <w:rFonts w:ascii="Calibri" w:hAnsi="Calibri"/>
          <w:color w:val="auto"/>
          <w:lang w:val="en"/>
        </w:rPr>
        <w:t>as</w:t>
      </w:r>
      <w:r w:rsidRPr="00004D51">
        <w:rPr>
          <w:rFonts w:ascii="Calibri" w:hAnsi="Calibri"/>
          <w:color w:val="auto"/>
          <w:lang w:val="en"/>
        </w:rPr>
        <w:t xml:space="preserve"> </w:t>
      </w:r>
      <w:r w:rsidRPr="00004D51">
        <w:rPr>
          <w:rStyle w:val="hps"/>
          <w:rFonts w:ascii="Calibri" w:hAnsi="Calibri"/>
          <w:color w:val="auto"/>
          <w:lang w:val="en"/>
        </w:rPr>
        <w:t>a human response</w:t>
      </w:r>
      <w:r w:rsidRPr="00004D51">
        <w:rPr>
          <w:rFonts w:ascii="Calibri" w:hAnsi="Calibri"/>
          <w:color w:val="auto"/>
          <w:lang w:val="en"/>
        </w:rPr>
        <w:t xml:space="preserve"> </w:t>
      </w:r>
      <w:r w:rsidRPr="00004D51">
        <w:rPr>
          <w:rStyle w:val="hps"/>
          <w:rFonts w:ascii="Calibri" w:hAnsi="Calibri"/>
          <w:color w:val="auto"/>
          <w:lang w:val="en"/>
        </w:rPr>
        <w:t xml:space="preserve">after </w:t>
      </w:r>
      <w:r w:rsidR="00141C6E" w:rsidRPr="00004D51">
        <w:rPr>
          <w:rStyle w:val="hps"/>
          <w:rFonts w:ascii="Calibri" w:hAnsi="Calibri"/>
          <w:color w:val="auto"/>
          <w:lang w:val="en"/>
        </w:rPr>
        <w:t>an</w:t>
      </w:r>
      <w:r w:rsidRPr="00004D51">
        <w:rPr>
          <w:rFonts w:ascii="Calibri" w:hAnsi="Calibri"/>
          <w:color w:val="auto"/>
          <w:lang w:val="en"/>
        </w:rPr>
        <w:t xml:space="preserve"> </w:t>
      </w:r>
      <w:r w:rsidRPr="00004D51">
        <w:rPr>
          <w:rStyle w:val="hps"/>
          <w:rFonts w:ascii="Calibri" w:hAnsi="Calibri"/>
          <w:color w:val="auto"/>
          <w:lang w:val="en"/>
        </w:rPr>
        <w:t>emergency</w:t>
      </w:r>
      <w:r w:rsidR="00141C6E" w:rsidRPr="00004D51">
        <w:rPr>
          <w:rStyle w:val="hps"/>
          <w:rFonts w:ascii="Calibri" w:hAnsi="Calibri"/>
          <w:color w:val="auto"/>
          <w:lang w:val="en"/>
        </w:rPr>
        <w:t xml:space="preserve"> has occurred</w:t>
      </w:r>
      <w:r w:rsidRPr="00004D51">
        <w:rPr>
          <w:rFonts w:ascii="Calibri" w:hAnsi="Calibri"/>
          <w:color w:val="auto"/>
          <w:lang w:val="en"/>
        </w:rPr>
        <w:t>.</w:t>
      </w:r>
    </w:p>
    <w:p w14:paraId="073CCAB8" w14:textId="43A3D2AD" w:rsidR="00141C6E" w:rsidRPr="00004D51" w:rsidRDefault="00141C6E" w:rsidP="00004D51">
      <w:pPr>
        <w:pStyle w:val="CuerpoA"/>
        <w:jc w:val="both"/>
        <w:rPr>
          <w:rFonts w:ascii="Calibri" w:hAnsi="Calibri"/>
          <w:color w:val="auto"/>
        </w:rPr>
      </w:pPr>
      <w:r w:rsidRPr="00004D51">
        <w:rPr>
          <w:rFonts w:ascii="Calibri" w:hAnsi="Calibri"/>
          <w:color w:val="auto"/>
          <w:lang w:val="en"/>
        </w:rPr>
        <w:t xml:space="preserve">In addition, it is urgent to have a social and economic inclusion of returned/deported migrants as a mechanism that contributes to </w:t>
      </w:r>
      <w:r w:rsidR="008E19BC">
        <w:rPr>
          <w:rFonts w:ascii="Calibri" w:hAnsi="Calibri"/>
          <w:color w:val="auto"/>
          <w:lang w:val="en"/>
        </w:rPr>
        <w:t>reintegration. The review/</w:t>
      </w:r>
      <w:r w:rsidRPr="00004D51">
        <w:rPr>
          <w:rFonts w:ascii="Calibri" w:hAnsi="Calibri"/>
          <w:color w:val="auto"/>
          <w:lang w:val="en"/>
        </w:rPr>
        <w:t xml:space="preserve">update </w:t>
      </w:r>
      <w:r w:rsidR="008E19BC">
        <w:rPr>
          <w:rFonts w:ascii="Calibri" w:hAnsi="Calibri"/>
          <w:color w:val="auto"/>
          <w:lang w:val="en"/>
        </w:rPr>
        <w:t xml:space="preserve">of </w:t>
      </w:r>
      <w:r w:rsidRPr="00004D51">
        <w:rPr>
          <w:rFonts w:ascii="Calibri" w:eastAsia="Times New Roman" w:hAnsi="Calibri"/>
          <w:color w:val="auto"/>
          <w:bdr w:val="none" w:sz="0" w:space="0" w:color="auto"/>
          <w:lang w:val="en"/>
        </w:rPr>
        <w:t xml:space="preserve">labor rights and recruitment processes for migrant workers is essential to guarantee protection and </w:t>
      </w:r>
      <w:r w:rsidR="008E19BC">
        <w:rPr>
          <w:rFonts w:ascii="Calibri" w:eastAsia="Times New Roman" w:hAnsi="Calibri"/>
          <w:color w:val="auto"/>
          <w:bdr w:val="none" w:sz="0" w:space="0" w:color="auto"/>
          <w:lang w:val="en"/>
        </w:rPr>
        <w:t xml:space="preserve">guranteeing </w:t>
      </w:r>
      <w:r w:rsidRPr="00004D51">
        <w:rPr>
          <w:rFonts w:ascii="Calibri" w:eastAsia="Times New Roman" w:hAnsi="Calibri"/>
          <w:color w:val="auto"/>
          <w:bdr w:val="none" w:sz="0" w:space="0" w:color="auto"/>
          <w:lang w:val="en"/>
        </w:rPr>
        <w:t xml:space="preserve">equal treatment </w:t>
      </w:r>
      <w:r w:rsidR="008E19BC">
        <w:rPr>
          <w:rFonts w:ascii="Calibri" w:eastAsia="Times New Roman" w:hAnsi="Calibri"/>
          <w:color w:val="auto"/>
          <w:bdr w:val="none" w:sz="0" w:space="0" w:color="auto"/>
          <w:lang w:val="en"/>
        </w:rPr>
        <w:t xml:space="preserve">with </w:t>
      </w:r>
      <w:r w:rsidRPr="00004D51">
        <w:rPr>
          <w:rFonts w:ascii="Calibri" w:eastAsia="Times New Roman" w:hAnsi="Calibri"/>
          <w:color w:val="auto"/>
          <w:bdr w:val="none" w:sz="0" w:space="0" w:color="auto"/>
          <w:lang w:val="en"/>
        </w:rPr>
        <w:t>national citizens.</w:t>
      </w:r>
    </w:p>
    <w:p w14:paraId="423997E9" w14:textId="77777777" w:rsidR="00141C6E" w:rsidRPr="00004D51" w:rsidRDefault="00141C6E" w:rsidP="00004D51">
      <w:pPr>
        <w:pStyle w:val="CuerpoA"/>
        <w:jc w:val="both"/>
        <w:rPr>
          <w:rFonts w:ascii="Calibri" w:hAnsi="Calibri"/>
          <w:color w:val="auto"/>
        </w:rPr>
      </w:pPr>
      <w:r w:rsidRPr="00004D51">
        <w:rPr>
          <w:rStyle w:val="hps"/>
          <w:rFonts w:ascii="Calibri" w:hAnsi="Calibri"/>
          <w:color w:val="auto"/>
          <w:lang w:val="en"/>
        </w:rPr>
        <w:t>The design</w:t>
      </w:r>
      <w:r w:rsidRPr="00004D51">
        <w:rPr>
          <w:rFonts w:ascii="Calibri" w:hAnsi="Calibri"/>
          <w:color w:val="auto"/>
          <w:lang w:val="en"/>
        </w:rPr>
        <w:t xml:space="preserve"> </w:t>
      </w:r>
      <w:r w:rsidRPr="00004D51">
        <w:rPr>
          <w:rStyle w:val="hps"/>
          <w:rFonts w:ascii="Calibri" w:hAnsi="Calibri"/>
          <w:color w:val="auto"/>
          <w:lang w:val="en"/>
        </w:rPr>
        <w:t>and implementation of public</w:t>
      </w:r>
      <w:r w:rsidRPr="00004D51">
        <w:rPr>
          <w:rFonts w:ascii="Calibri" w:hAnsi="Calibri"/>
          <w:color w:val="auto"/>
          <w:lang w:val="en"/>
        </w:rPr>
        <w:t xml:space="preserve"> </w:t>
      </w:r>
      <w:r w:rsidRPr="00004D51">
        <w:rPr>
          <w:rStyle w:val="hps"/>
          <w:rFonts w:ascii="Calibri" w:hAnsi="Calibri"/>
          <w:color w:val="auto"/>
          <w:lang w:val="en"/>
        </w:rPr>
        <w:t>policies aimed at</w:t>
      </w:r>
      <w:r w:rsidRPr="00004D51">
        <w:rPr>
          <w:rFonts w:ascii="Calibri" w:hAnsi="Calibri"/>
          <w:color w:val="auto"/>
          <w:lang w:val="en"/>
        </w:rPr>
        <w:t xml:space="preserve"> </w:t>
      </w:r>
      <w:r w:rsidRPr="00004D51">
        <w:rPr>
          <w:rStyle w:val="hps"/>
          <w:rFonts w:ascii="Calibri" w:hAnsi="Calibri"/>
          <w:color w:val="auto"/>
          <w:lang w:val="en"/>
        </w:rPr>
        <w:t>different segments of</w:t>
      </w:r>
      <w:r w:rsidRPr="00004D51">
        <w:rPr>
          <w:rFonts w:ascii="Calibri" w:hAnsi="Calibri"/>
          <w:color w:val="auto"/>
          <w:lang w:val="en"/>
        </w:rPr>
        <w:t xml:space="preserve"> </w:t>
      </w:r>
      <w:r w:rsidRPr="00004D51">
        <w:rPr>
          <w:rStyle w:val="hps"/>
          <w:rFonts w:ascii="Calibri" w:hAnsi="Calibri"/>
          <w:color w:val="auto"/>
          <w:lang w:val="en"/>
        </w:rPr>
        <w:t>the migrant population</w:t>
      </w:r>
      <w:r w:rsidRPr="00004D51">
        <w:rPr>
          <w:rFonts w:ascii="Calibri" w:hAnsi="Calibri"/>
          <w:color w:val="auto"/>
          <w:lang w:val="en"/>
        </w:rPr>
        <w:t xml:space="preserve"> </w:t>
      </w:r>
      <w:r w:rsidRPr="00004D51">
        <w:rPr>
          <w:rStyle w:val="hps"/>
          <w:rFonts w:ascii="Calibri" w:hAnsi="Calibri"/>
          <w:color w:val="auto"/>
          <w:lang w:val="en"/>
        </w:rPr>
        <w:t>are essential.</w:t>
      </w:r>
      <w:r w:rsidRPr="00004D51">
        <w:rPr>
          <w:rFonts w:ascii="Calibri" w:hAnsi="Calibri"/>
          <w:color w:val="auto"/>
          <w:lang w:val="en"/>
        </w:rPr>
        <w:t xml:space="preserve"> </w:t>
      </w:r>
      <w:r w:rsidRPr="00004D51">
        <w:rPr>
          <w:rStyle w:val="hps"/>
          <w:rFonts w:ascii="Calibri" w:hAnsi="Calibri"/>
          <w:color w:val="auto"/>
          <w:lang w:val="en"/>
        </w:rPr>
        <w:t>Also in</w:t>
      </w:r>
      <w:r w:rsidRPr="00004D51">
        <w:rPr>
          <w:rFonts w:ascii="Calibri" w:hAnsi="Calibri"/>
          <w:color w:val="auto"/>
          <w:lang w:val="en"/>
        </w:rPr>
        <w:t xml:space="preserve"> </w:t>
      </w:r>
      <w:r w:rsidRPr="00004D51">
        <w:rPr>
          <w:rStyle w:val="hps"/>
          <w:rFonts w:ascii="Calibri" w:hAnsi="Calibri"/>
          <w:color w:val="auto"/>
          <w:lang w:val="en"/>
        </w:rPr>
        <w:t>the countries of origin</w:t>
      </w:r>
      <w:r w:rsidRPr="00004D51">
        <w:rPr>
          <w:rFonts w:ascii="Calibri" w:hAnsi="Calibri"/>
          <w:color w:val="auto"/>
          <w:lang w:val="en"/>
        </w:rPr>
        <w:t xml:space="preserve"> </w:t>
      </w:r>
      <w:r w:rsidRPr="00004D51">
        <w:rPr>
          <w:rStyle w:val="hps"/>
          <w:rFonts w:ascii="Calibri" w:hAnsi="Calibri"/>
          <w:color w:val="auto"/>
          <w:lang w:val="en"/>
        </w:rPr>
        <w:t>it is</w:t>
      </w:r>
      <w:r w:rsidRPr="00004D51">
        <w:rPr>
          <w:rFonts w:ascii="Calibri" w:hAnsi="Calibri"/>
          <w:color w:val="auto"/>
          <w:lang w:val="en"/>
        </w:rPr>
        <w:t xml:space="preserve"> </w:t>
      </w:r>
      <w:r w:rsidRPr="00004D51">
        <w:rPr>
          <w:rStyle w:val="hps"/>
          <w:rFonts w:ascii="Calibri" w:hAnsi="Calibri"/>
          <w:color w:val="auto"/>
          <w:lang w:val="en"/>
        </w:rPr>
        <w:t>urgent</w:t>
      </w:r>
      <w:r w:rsidRPr="00004D51">
        <w:rPr>
          <w:rFonts w:ascii="Calibri" w:hAnsi="Calibri"/>
          <w:color w:val="auto"/>
          <w:lang w:val="en"/>
        </w:rPr>
        <w:t xml:space="preserve"> to pay attention to </w:t>
      </w:r>
      <w:r w:rsidRPr="00004D51">
        <w:rPr>
          <w:rStyle w:val="hps"/>
          <w:rFonts w:ascii="Calibri" w:hAnsi="Calibri"/>
          <w:color w:val="auto"/>
          <w:lang w:val="en"/>
        </w:rPr>
        <w:t>the causes</w:t>
      </w:r>
      <w:r w:rsidRPr="00004D51">
        <w:rPr>
          <w:rFonts w:ascii="Calibri" w:hAnsi="Calibri"/>
          <w:color w:val="auto"/>
          <w:lang w:val="en"/>
        </w:rPr>
        <w:t xml:space="preserve"> </w:t>
      </w:r>
      <w:r w:rsidRPr="00004D51">
        <w:rPr>
          <w:rStyle w:val="hps"/>
          <w:rFonts w:ascii="Calibri" w:hAnsi="Calibri"/>
          <w:color w:val="auto"/>
          <w:lang w:val="en"/>
        </w:rPr>
        <w:t>and the promotion of</w:t>
      </w:r>
      <w:r w:rsidRPr="00004D51">
        <w:rPr>
          <w:rFonts w:ascii="Calibri" w:hAnsi="Calibri"/>
          <w:color w:val="auto"/>
          <w:lang w:val="en"/>
        </w:rPr>
        <w:t xml:space="preserve"> </w:t>
      </w:r>
      <w:r w:rsidRPr="00004D51">
        <w:rPr>
          <w:rStyle w:val="hps"/>
          <w:rFonts w:ascii="Calibri" w:hAnsi="Calibri"/>
          <w:color w:val="auto"/>
          <w:lang w:val="en"/>
        </w:rPr>
        <w:t>development policies.</w:t>
      </w:r>
    </w:p>
    <w:p w14:paraId="36859FC9" w14:textId="0A6C1CEA" w:rsidR="00141C6E" w:rsidRPr="00004D51" w:rsidRDefault="00141C6E" w:rsidP="00004D5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sz w:val="22"/>
          <w:szCs w:val="22"/>
          <w:bdr w:val="none" w:sz="0" w:space="0" w:color="auto"/>
        </w:rPr>
      </w:pPr>
      <w:r w:rsidRPr="00004D51">
        <w:rPr>
          <w:rFonts w:ascii="Calibri" w:eastAsia="Times New Roman" w:hAnsi="Calibri"/>
          <w:sz w:val="22"/>
          <w:szCs w:val="22"/>
          <w:bdr w:val="none" w:sz="0" w:space="0" w:color="auto"/>
          <w:lang w:val="en"/>
        </w:rPr>
        <w:t>The crises that occur within the migration process</w:t>
      </w:r>
      <w:r w:rsidR="00B20BC4" w:rsidRPr="00004D51">
        <w:rPr>
          <w:rFonts w:ascii="Calibri" w:eastAsia="Times New Roman" w:hAnsi="Calibri"/>
          <w:sz w:val="22"/>
          <w:szCs w:val="22"/>
          <w:bdr w:val="none" w:sz="0" w:space="0" w:color="auto"/>
          <w:lang w:val="en"/>
        </w:rPr>
        <w:t xml:space="preserve"> require</w:t>
      </w:r>
      <w:r w:rsidRPr="00004D51">
        <w:rPr>
          <w:rFonts w:ascii="Calibri" w:eastAsia="Times New Roman" w:hAnsi="Calibri"/>
          <w:sz w:val="22"/>
          <w:szCs w:val="22"/>
          <w:bdr w:val="none" w:sz="0" w:space="0" w:color="auto"/>
          <w:lang w:val="en"/>
        </w:rPr>
        <w:t xml:space="preserve"> lasting solutions design</w:t>
      </w:r>
      <w:r w:rsidR="00B20BC4" w:rsidRPr="00004D51">
        <w:rPr>
          <w:rFonts w:ascii="Calibri" w:eastAsia="Times New Roman" w:hAnsi="Calibri"/>
          <w:sz w:val="22"/>
          <w:szCs w:val="22"/>
          <w:bdr w:val="none" w:sz="0" w:space="0" w:color="auto"/>
          <w:lang w:val="en"/>
        </w:rPr>
        <w:t>ed</w:t>
      </w:r>
      <w:r w:rsidRPr="00004D51">
        <w:rPr>
          <w:rFonts w:ascii="Calibri" w:eastAsia="Times New Roman" w:hAnsi="Calibri"/>
          <w:sz w:val="22"/>
          <w:szCs w:val="22"/>
          <w:bdr w:val="none" w:sz="0" w:space="0" w:color="auto"/>
          <w:lang w:val="en"/>
        </w:rPr>
        <w:t xml:space="preserve"> for the short, medium and long term. The migrant must</w:t>
      </w:r>
      <w:r w:rsidR="00B20BC4" w:rsidRPr="00004D51">
        <w:rPr>
          <w:rFonts w:ascii="Calibri" w:eastAsia="Times New Roman" w:hAnsi="Calibri"/>
          <w:sz w:val="22"/>
          <w:szCs w:val="22"/>
          <w:bdr w:val="none" w:sz="0" w:space="0" w:color="auto"/>
          <w:lang w:val="en"/>
        </w:rPr>
        <w:t xml:space="preserve"> not be only </w:t>
      </w:r>
      <w:r w:rsidRPr="00004D51">
        <w:rPr>
          <w:rFonts w:ascii="Calibri" w:eastAsia="Times New Roman" w:hAnsi="Calibri"/>
          <w:sz w:val="22"/>
          <w:szCs w:val="22"/>
          <w:bdr w:val="none" w:sz="0" w:space="0" w:color="auto"/>
          <w:lang w:val="en"/>
        </w:rPr>
        <w:t xml:space="preserve">at the center </w:t>
      </w:r>
      <w:r w:rsidR="00B20BC4" w:rsidRPr="00004D51">
        <w:rPr>
          <w:rFonts w:ascii="Calibri" w:eastAsia="Times New Roman" w:hAnsi="Calibri"/>
          <w:sz w:val="22"/>
          <w:szCs w:val="22"/>
          <w:bdr w:val="none" w:sz="0" w:space="0" w:color="auto"/>
          <w:lang w:val="en"/>
        </w:rPr>
        <w:t>during the design of the strategy, but also during the formulation of responses. It is n</w:t>
      </w:r>
      <w:r w:rsidRPr="00004D51">
        <w:rPr>
          <w:rFonts w:ascii="Calibri" w:eastAsia="Times New Roman" w:hAnsi="Calibri"/>
          <w:sz w:val="22"/>
          <w:szCs w:val="22"/>
          <w:bdr w:val="none" w:sz="0" w:space="0" w:color="auto"/>
          <w:lang w:val="en"/>
        </w:rPr>
        <w:t xml:space="preserve">ecessary, </w:t>
      </w:r>
      <w:r w:rsidR="00B20BC4" w:rsidRPr="00004D51">
        <w:rPr>
          <w:rFonts w:ascii="Calibri" w:eastAsia="Times New Roman" w:hAnsi="Calibri"/>
          <w:sz w:val="22"/>
          <w:szCs w:val="22"/>
          <w:bdr w:val="none" w:sz="0" w:space="0" w:color="auto"/>
          <w:lang w:val="en"/>
        </w:rPr>
        <w:t xml:space="preserve">to have a </w:t>
      </w:r>
      <w:r w:rsidRPr="00004D51">
        <w:rPr>
          <w:rFonts w:ascii="Calibri" w:eastAsia="Times New Roman" w:hAnsi="Calibri"/>
          <w:sz w:val="22"/>
          <w:szCs w:val="22"/>
          <w:bdr w:val="none" w:sz="0" w:space="0" w:color="auto"/>
          <w:lang w:val="en"/>
        </w:rPr>
        <w:t>multi</w:t>
      </w:r>
      <w:r w:rsidR="00B20BC4" w:rsidRPr="00004D51">
        <w:rPr>
          <w:rFonts w:ascii="Calibri" w:eastAsia="Times New Roman" w:hAnsi="Calibri"/>
          <w:sz w:val="22"/>
          <w:szCs w:val="22"/>
          <w:bdr w:val="none" w:sz="0" w:space="0" w:color="auto"/>
          <w:lang w:val="en"/>
        </w:rPr>
        <w:t>-</w:t>
      </w:r>
      <w:r w:rsidRPr="00004D51">
        <w:rPr>
          <w:rFonts w:ascii="Calibri" w:eastAsia="Times New Roman" w:hAnsi="Calibri"/>
          <w:sz w:val="22"/>
          <w:szCs w:val="22"/>
          <w:bdr w:val="none" w:sz="0" w:space="0" w:color="auto"/>
          <w:lang w:val="en"/>
        </w:rPr>
        <w:t>sectoral approach that</w:t>
      </w:r>
      <w:r w:rsidR="00B20BC4" w:rsidRPr="00004D51">
        <w:rPr>
          <w:rFonts w:ascii="Calibri" w:eastAsia="Times New Roman" w:hAnsi="Calibri"/>
          <w:sz w:val="22"/>
          <w:szCs w:val="22"/>
          <w:bdr w:val="none" w:sz="0" w:space="0" w:color="auto"/>
          <w:lang w:val="en"/>
        </w:rPr>
        <w:t xml:space="preserve"> </w:t>
      </w:r>
      <w:r w:rsidR="00B20BC4" w:rsidRPr="00004D51">
        <w:rPr>
          <w:rFonts w:ascii="Calibri" w:eastAsia="Times New Roman" w:hAnsi="Calibri"/>
          <w:sz w:val="22"/>
          <w:szCs w:val="22"/>
          <w:bdr w:val="none" w:sz="0" w:space="0" w:color="auto"/>
          <w:lang w:val="en"/>
        </w:rPr>
        <w:lastRenderedPageBreak/>
        <w:t>generates the</w:t>
      </w:r>
      <w:r w:rsidRPr="00004D51">
        <w:rPr>
          <w:rFonts w:ascii="Calibri" w:eastAsia="Times New Roman" w:hAnsi="Calibri"/>
          <w:sz w:val="22"/>
          <w:szCs w:val="22"/>
          <w:bdr w:val="none" w:sz="0" w:space="0" w:color="auto"/>
          <w:lang w:val="en"/>
        </w:rPr>
        <w:t xml:space="preserve"> linka</w:t>
      </w:r>
      <w:r w:rsidR="00B20BC4" w:rsidRPr="00004D51">
        <w:rPr>
          <w:rFonts w:ascii="Calibri" w:eastAsia="Times New Roman" w:hAnsi="Calibri"/>
          <w:sz w:val="22"/>
          <w:szCs w:val="22"/>
          <w:bdr w:val="none" w:sz="0" w:space="0" w:color="auto"/>
          <w:lang w:val="en"/>
        </w:rPr>
        <w:t>ge and collaboration between govern</w:t>
      </w:r>
      <w:r w:rsidRPr="00004D51">
        <w:rPr>
          <w:rFonts w:ascii="Calibri" w:eastAsia="Times New Roman" w:hAnsi="Calibri"/>
          <w:sz w:val="22"/>
          <w:szCs w:val="22"/>
          <w:bdr w:val="none" w:sz="0" w:space="0" w:color="auto"/>
          <w:lang w:val="en"/>
        </w:rPr>
        <w:t xml:space="preserve">ments, civil society organizations, academia, </w:t>
      </w:r>
      <w:r w:rsidR="00B20BC4" w:rsidRPr="00004D51">
        <w:rPr>
          <w:rFonts w:ascii="Calibri" w:eastAsia="Times New Roman" w:hAnsi="Calibri"/>
          <w:sz w:val="22"/>
          <w:szCs w:val="22"/>
          <w:bdr w:val="none" w:sz="0" w:space="0" w:color="auto"/>
          <w:lang w:val="en"/>
        </w:rPr>
        <w:t>churches, bilateral and interna</w:t>
      </w:r>
      <w:r w:rsidR="008E19BC">
        <w:rPr>
          <w:rFonts w:ascii="Calibri" w:eastAsia="Times New Roman" w:hAnsi="Calibri"/>
          <w:sz w:val="22"/>
          <w:szCs w:val="22"/>
          <w:bdr w:val="none" w:sz="0" w:space="0" w:color="auto"/>
          <w:lang w:val="en"/>
        </w:rPr>
        <w:t>tional organizations, diaspora</w:t>
      </w:r>
      <w:r w:rsidRPr="00004D51">
        <w:rPr>
          <w:rFonts w:ascii="Calibri" w:eastAsia="Times New Roman" w:hAnsi="Calibri"/>
          <w:sz w:val="22"/>
          <w:szCs w:val="22"/>
          <w:bdr w:val="none" w:sz="0" w:space="0" w:color="auto"/>
          <w:lang w:val="en"/>
        </w:rPr>
        <w:t xml:space="preserve"> and </w:t>
      </w:r>
      <w:r w:rsidR="00B20BC4" w:rsidRPr="00004D51">
        <w:rPr>
          <w:rFonts w:ascii="Calibri" w:eastAsia="Times New Roman" w:hAnsi="Calibri"/>
          <w:sz w:val="22"/>
          <w:szCs w:val="22"/>
          <w:bdr w:val="none" w:sz="0" w:space="0" w:color="auto"/>
          <w:lang w:val="en"/>
        </w:rPr>
        <w:t xml:space="preserve">the </w:t>
      </w:r>
      <w:r w:rsidRPr="00004D51">
        <w:rPr>
          <w:rFonts w:ascii="Calibri" w:eastAsia="Times New Roman" w:hAnsi="Calibri"/>
          <w:sz w:val="22"/>
          <w:szCs w:val="22"/>
          <w:bdr w:val="none" w:sz="0" w:space="0" w:color="auto"/>
          <w:lang w:val="en"/>
        </w:rPr>
        <w:t>private sector. Throughout this process</w:t>
      </w:r>
      <w:r w:rsidR="00B20BC4" w:rsidRPr="00004D51">
        <w:rPr>
          <w:rFonts w:ascii="Calibri" w:eastAsia="Times New Roman" w:hAnsi="Calibri"/>
          <w:sz w:val="22"/>
          <w:szCs w:val="22"/>
          <w:bdr w:val="none" w:sz="0" w:space="0" w:color="auto"/>
          <w:lang w:val="en"/>
        </w:rPr>
        <w:t>,</w:t>
      </w:r>
      <w:r w:rsidRPr="00004D51">
        <w:rPr>
          <w:rFonts w:ascii="Calibri" w:eastAsia="Times New Roman" w:hAnsi="Calibri"/>
          <w:sz w:val="22"/>
          <w:szCs w:val="22"/>
          <w:bdr w:val="none" w:sz="0" w:space="0" w:color="auto"/>
          <w:lang w:val="en"/>
        </w:rPr>
        <w:t xml:space="preserve"> i</w:t>
      </w:r>
      <w:r w:rsidR="00B20BC4" w:rsidRPr="00004D51">
        <w:rPr>
          <w:rFonts w:ascii="Calibri" w:eastAsia="Times New Roman" w:hAnsi="Calibri"/>
          <w:sz w:val="22"/>
          <w:szCs w:val="22"/>
          <w:bdr w:val="none" w:sz="0" w:space="0" w:color="auto"/>
          <w:lang w:val="en"/>
        </w:rPr>
        <w:t>t i</w:t>
      </w:r>
      <w:r w:rsidRPr="00004D51">
        <w:rPr>
          <w:rFonts w:ascii="Calibri" w:eastAsia="Times New Roman" w:hAnsi="Calibri"/>
          <w:sz w:val="22"/>
          <w:szCs w:val="22"/>
          <w:bdr w:val="none" w:sz="0" w:space="0" w:color="auto"/>
          <w:lang w:val="en"/>
        </w:rPr>
        <w:t xml:space="preserve">s vital </w:t>
      </w:r>
      <w:r w:rsidR="00B20BC4" w:rsidRPr="00004D51">
        <w:rPr>
          <w:rFonts w:ascii="Calibri" w:eastAsia="Times New Roman" w:hAnsi="Calibri"/>
          <w:sz w:val="22"/>
          <w:szCs w:val="22"/>
          <w:bdr w:val="none" w:sz="0" w:space="0" w:color="auto"/>
          <w:lang w:val="en"/>
        </w:rPr>
        <w:t>to identify the</w:t>
      </w:r>
      <w:r w:rsidRPr="00004D51">
        <w:rPr>
          <w:rFonts w:ascii="Calibri" w:eastAsia="Times New Roman" w:hAnsi="Calibri"/>
          <w:sz w:val="22"/>
          <w:szCs w:val="22"/>
          <w:bdr w:val="none" w:sz="0" w:space="0" w:color="auto"/>
          <w:lang w:val="en"/>
        </w:rPr>
        <w:t xml:space="preserve"> strengths of each </w:t>
      </w:r>
      <w:r w:rsidR="00B20BC4" w:rsidRPr="00004D51">
        <w:rPr>
          <w:rFonts w:ascii="Calibri" w:eastAsia="Times New Roman" w:hAnsi="Calibri"/>
          <w:sz w:val="22"/>
          <w:szCs w:val="22"/>
          <w:bdr w:val="none" w:sz="0" w:space="0" w:color="auto"/>
          <w:lang w:val="en"/>
        </w:rPr>
        <w:t xml:space="preserve">one </w:t>
      </w:r>
      <w:r w:rsidRPr="00004D51">
        <w:rPr>
          <w:rFonts w:ascii="Calibri" w:eastAsia="Times New Roman" w:hAnsi="Calibri"/>
          <w:sz w:val="22"/>
          <w:szCs w:val="22"/>
          <w:bdr w:val="none" w:sz="0" w:space="0" w:color="auto"/>
          <w:lang w:val="en"/>
        </w:rPr>
        <w:t xml:space="preserve">of the actors and </w:t>
      </w:r>
      <w:r w:rsidR="00B20BC4" w:rsidRPr="00004D51">
        <w:rPr>
          <w:rFonts w:ascii="Calibri" w:eastAsia="Times New Roman" w:hAnsi="Calibri"/>
          <w:sz w:val="22"/>
          <w:szCs w:val="22"/>
          <w:bdr w:val="none" w:sz="0" w:space="0" w:color="auto"/>
          <w:lang w:val="en"/>
        </w:rPr>
        <w:t>with this,</w:t>
      </w:r>
      <w:r w:rsidRPr="00004D51">
        <w:rPr>
          <w:rFonts w:ascii="Calibri" w:eastAsia="Times New Roman" w:hAnsi="Calibri"/>
          <w:sz w:val="22"/>
          <w:szCs w:val="22"/>
          <w:bdr w:val="none" w:sz="0" w:space="0" w:color="auto"/>
          <w:lang w:val="en"/>
        </w:rPr>
        <w:t xml:space="preserve"> </w:t>
      </w:r>
      <w:r w:rsidR="00004D51" w:rsidRPr="00004D51">
        <w:rPr>
          <w:rFonts w:ascii="Calibri" w:eastAsia="Times New Roman" w:hAnsi="Calibri"/>
          <w:sz w:val="22"/>
          <w:szCs w:val="22"/>
          <w:bdr w:val="none" w:sz="0" w:space="0" w:color="auto"/>
          <w:lang w:val="en"/>
        </w:rPr>
        <w:t>generate trust, build</w:t>
      </w:r>
      <w:r w:rsidR="00B20BC4" w:rsidRPr="00004D51">
        <w:rPr>
          <w:rFonts w:ascii="Calibri" w:eastAsia="Times New Roman" w:hAnsi="Calibri"/>
          <w:sz w:val="22"/>
          <w:szCs w:val="22"/>
          <w:bdr w:val="none" w:sz="0" w:space="0" w:color="auto"/>
          <w:lang w:val="en"/>
        </w:rPr>
        <w:t xml:space="preserve"> alliances and join</w:t>
      </w:r>
      <w:r w:rsidRPr="00004D51">
        <w:rPr>
          <w:rFonts w:ascii="Calibri" w:eastAsia="Times New Roman" w:hAnsi="Calibri"/>
          <w:sz w:val="22"/>
          <w:szCs w:val="22"/>
          <w:bdr w:val="none" w:sz="0" w:space="0" w:color="auto"/>
          <w:lang w:val="en"/>
        </w:rPr>
        <w:t xml:space="preserve"> efforts.</w:t>
      </w:r>
    </w:p>
    <w:p w14:paraId="6E1AF8CB" w14:textId="77777777" w:rsidR="00515546" w:rsidRPr="00004D51" w:rsidRDefault="00515546">
      <w:pPr>
        <w:pStyle w:val="CuerpoA"/>
        <w:jc w:val="both"/>
        <w:rPr>
          <w:color w:val="008000"/>
        </w:rPr>
      </w:pPr>
      <w:bookmarkStart w:id="0" w:name="_GoBack"/>
      <w:bookmarkEnd w:id="0"/>
    </w:p>
    <w:sectPr w:rsidR="00515546" w:rsidRPr="00004D51">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87004" w14:textId="77777777" w:rsidR="00004D51" w:rsidRDefault="00004D51">
      <w:r>
        <w:separator/>
      </w:r>
    </w:p>
  </w:endnote>
  <w:endnote w:type="continuationSeparator" w:id="0">
    <w:p w14:paraId="37F870E9" w14:textId="77777777" w:rsidR="00004D51" w:rsidRDefault="0000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7E64" w14:textId="77777777" w:rsidR="00004D51" w:rsidRDefault="00004D51">
    <w:pPr>
      <w:pStyle w:val="Cabecera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779D6" w14:textId="77777777" w:rsidR="00004D51" w:rsidRDefault="00004D51">
      <w:r>
        <w:separator/>
      </w:r>
    </w:p>
  </w:footnote>
  <w:footnote w:type="continuationSeparator" w:id="0">
    <w:p w14:paraId="7C10B66D" w14:textId="77777777" w:rsidR="00004D51" w:rsidRDefault="00004D51">
      <w:r>
        <w:continuationSeparator/>
      </w:r>
    </w:p>
  </w:footnote>
  <w:footnote w:type="continuationNotice" w:id="1">
    <w:p w14:paraId="555C3A58" w14:textId="77777777" w:rsidR="00004D51" w:rsidRDefault="00004D51"/>
  </w:footnote>
  <w:footnote w:id="2">
    <w:p w14:paraId="600D0DBB" w14:textId="77777777" w:rsidR="00004D51" w:rsidRPr="00004D51" w:rsidRDefault="00004D51">
      <w:pPr>
        <w:pStyle w:val="FootnoteText"/>
        <w:rPr>
          <w:rFonts w:ascii="Calibri" w:hAnsi="Calibri"/>
        </w:rPr>
      </w:pPr>
      <w:r w:rsidRPr="00004D51">
        <w:rPr>
          <w:rStyle w:val="FootnoteReference"/>
          <w:rFonts w:ascii="Calibri" w:hAnsi="Calibri"/>
        </w:rPr>
        <w:footnoteRef/>
      </w:r>
      <w:r w:rsidRPr="00004D51">
        <w:rPr>
          <w:rFonts w:ascii="Calibri" w:hAnsi="Calibri"/>
        </w:rPr>
        <w:t xml:space="preserve"> In the case of migrants that live in irregular conditions in countries that are affected or </w:t>
      </w:r>
      <w:r w:rsidRPr="00004D51">
        <w:rPr>
          <w:rStyle w:val="hps"/>
          <w:rFonts w:ascii="Calibri" w:hAnsi="Calibri"/>
          <w:lang w:val="en"/>
        </w:rPr>
        <w:t>prone to</w:t>
      </w:r>
      <w:r w:rsidRPr="00004D51">
        <w:rPr>
          <w:rFonts w:ascii="Calibri" w:hAnsi="Calibri"/>
          <w:lang w:val="en"/>
        </w:rPr>
        <w:t xml:space="preserve"> </w:t>
      </w:r>
      <w:r w:rsidRPr="00004D51">
        <w:rPr>
          <w:rStyle w:val="hps"/>
          <w:rFonts w:ascii="Calibri" w:hAnsi="Calibri"/>
          <w:lang w:val="en"/>
        </w:rPr>
        <w:t>natural disasters</w:t>
      </w:r>
      <w:r w:rsidRPr="00004D51">
        <w:rPr>
          <w:rFonts w:ascii="Calibri" w:hAnsi="Calibri"/>
          <w:lang w:val="en"/>
        </w:rPr>
        <w:t xml:space="preserve"> </w:t>
      </w:r>
      <w:r w:rsidRPr="00004D51">
        <w:rPr>
          <w:rStyle w:val="hps"/>
          <w:rFonts w:ascii="Calibri" w:hAnsi="Calibri"/>
          <w:lang w:val="en"/>
        </w:rPr>
        <w:t>are located in areas</w:t>
      </w:r>
      <w:r w:rsidRPr="00004D51">
        <w:rPr>
          <w:rFonts w:ascii="Calibri" w:hAnsi="Calibri"/>
          <w:lang w:val="en"/>
        </w:rPr>
        <w:t xml:space="preserve"> </w:t>
      </w:r>
      <w:r w:rsidRPr="00004D51">
        <w:rPr>
          <w:rStyle w:val="hps"/>
          <w:rFonts w:ascii="Calibri" w:hAnsi="Calibri"/>
          <w:lang w:val="en"/>
        </w:rPr>
        <w:t>and</w:t>
      </w:r>
      <w:r w:rsidRPr="00004D51">
        <w:rPr>
          <w:rFonts w:ascii="Calibri" w:hAnsi="Calibri"/>
          <w:lang w:val="en"/>
        </w:rPr>
        <w:t xml:space="preserve"> </w:t>
      </w:r>
      <w:r w:rsidRPr="00004D51">
        <w:rPr>
          <w:rStyle w:val="hps"/>
          <w:rFonts w:ascii="Calibri" w:hAnsi="Calibri"/>
          <w:lang w:val="en"/>
        </w:rPr>
        <w:t>risk zones</w:t>
      </w:r>
      <w:r w:rsidRPr="00004D51">
        <w:rPr>
          <w:rFonts w:ascii="Calibri" w:hAnsi="Calibri"/>
          <w:lang w:val="en"/>
        </w:rPr>
        <w:t xml:space="preserve"> </w:t>
      </w:r>
      <w:r w:rsidRPr="00004D51">
        <w:rPr>
          <w:rStyle w:val="hps"/>
          <w:rFonts w:ascii="Calibri" w:hAnsi="Calibri"/>
          <w:lang w:val="en"/>
        </w:rPr>
        <w:t>that raise</w:t>
      </w:r>
      <w:r w:rsidRPr="00004D51">
        <w:rPr>
          <w:rFonts w:ascii="Calibri" w:hAnsi="Calibri"/>
          <w:lang w:val="en"/>
        </w:rPr>
        <w:t xml:space="preserve"> </w:t>
      </w:r>
      <w:r w:rsidRPr="00004D51">
        <w:rPr>
          <w:rStyle w:val="hps"/>
          <w:rFonts w:ascii="Calibri" w:hAnsi="Calibri"/>
          <w:lang w:val="en"/>
        </w:rPr>
        <w:t>and deepen</w:t>
      </w:r>
      <w:r w:rsidRPr="00004D51">
        <w:rPr>
          <w:rFonts w:ascii="Calibri" w:hAnsi="Calibri"/>
          <w:lang w:val="en"/>
        </w:rPr>
        <w:t xml:space="preserve"> </w:t>
      </w:r>
      <w:r w:rsidRPr="00004D51">
        <w:rPr>
          <w:rStyle w:val="hps"/>
          <w:rFonts w:ascii="Calibri" w:hAnsi="Calibri"/>
          <w:lang w:val="en"/>
        </w:rPr>
        <w:t>the impacts</w:t>
      </w:r>
      <w:r w:rsidRPr="00004D51">
        <w:rPr>
          <w:rFonts w:ascii="Calibri" w:hAnsi="Calibri"/>
          <w:lang w:val="en"/>
        </w:rPr>
        <w:t xml:space="preserve"> </w:t>
      </w:r>
      <w:r w:rsidRPr="00004D51">
        <w:rPr>
          <w:rStyle w:val="hps"/>
          <w:rFonts w:ascii="Calibri" w:hAnsi="Calibri"/>
          <w:lang w:val="en"/>
        </w:rPr>
        <w:t>during the emergency phase.</w:t>
      </w:r>
      <w:r w:rsidRPr="00004D51">
        <w:rPr>
          <w:rFonts w:ascii="Calibri" w:hAnsi="Calibri"/>
          <w:lang w:val="en"/>
        </w:rPr>
        <w:t xml:space="preserve"> </w:t>
      </w:r>
      <w:r w:rsidRPr="00004D51">
        <w:rPr>
          <w:rStyle w:val="hps"/>
          <w:rFonts w:ascii="Calibri" w:hAnsi="Calibri"/>
          <w:lang w:val="en"/>
        </w:rPr>
        <w:t>This</w:t>
      </w:r>
      <w:r w:rsidRPr="00004D51">
        <w:rPr>
          <w:rFonts w:ascii="Calibri" w:hAnsi="Calibri"/>
          <w:lang w:val="en"/>
        </w:rPr>
        <w:t xml:space="preserve"> </w:t>
      </w:r>
      <w:r w:rsidRPr="00004D51">
        <w:rPr>
          <w:rStyle w:val="hps"/>
          <w:rFonts w:ascii="Calibri" w:hAnsi="Calibri"/>
          <w:lang w:val="en"/>
        </w:rPr>
        <w:t>situation requires</w:t>
      </w:r>
      <w:r w:rsidRPr="00004D51">
        <w:rPr>
          <w:rFonts w:ascii="Calibri" w:hAnsi="Calibri"/>
          <w:lang w:val="en"/>
        </w:rPr>
        <w:t xml:space="preserve"> </w:t>
      </w:r>
      <w:r w:rsidRPr="00004D51">
        <w:rPr>
          <w:rStyle w:val="hps"/>
          <w:rFonts w:ascii="Calibri" w:hAnsi="Calibri"/>
          <w:lang w:val="en"/>
        </w:rPr>
        <w:t>particular attention</w:t>
      </w:r>
      <w:r w:rsidRPr="00004D51">
        <w:rPr>
          <w:rFonts w:ascii="Calibri" w:hAnsi="Calibri"/>
          <w:lang w:val="en"/>
        </w:rPr>
        <w:t xml:space="preserve"> </w:t>
      </w:r>
      <w:r w:rsidRPr="00004D51">
        <w:rPr>
          <w:rStyle w:val="hps"/>
          <w:rFonts w:ascii="Calibri" w:hAnsi="Calibri"/>
          <w:lang w:val="en"/>
        </w:rPr>
        <w:t>at the time of</w:t>
      </w:r>
      <w:r w:rsidRPr="00004D51">
        <w:rPr>
          <w:rFonts w:ascii="Calibri" w:hAnsi="Calibri"/>
          <w:lang w:val="en"/>
        </w:rPr>
        <w:t xml:space="preserve"> </w:t>
      </w:r>
      <w:r w:rsidRPr="00004D51">
        <w:rPr>
          <w:rStyle w:val="hps"/>
          <w:rFonts w:ascii="Calibri" w:hAnsi="Calibri"/>
          <w:lang w:val="en"/>
        </w:rPr>
        <w:t>preventing</w:t>
      </w:r>
      <w:r w:rsidRPr="00004D51">
        <w:rPr>
          <w:rFonts w:ascii="Calibri" w:hAnsi="Calibri"/>
          <w:lang w:val="en"/>
        </w:rPr>
        <w:t xml:space="preserve"> </w:t>
      </w:r>
      <w:r w:rsidRPr="00004D51">
        <w:rPr>
          <w:rStyle w:val="hps"/>
          <w:rFonts w:ascii="Calibri" w:hAnsi="Calibri"/>
          <w:lang w:val="en"/>
        </w:rPr>
        <w:t>the</w:t>
      </w:r>
      <w:r w:rsidRPr="00004D51">
        <w:rPr>
          <w:rFonts w:ascii="Calibri" w:hAnsi="Calibri"/>
          <w:lang w:val="en"/>
        </w:rPr>
        <w:t xml:space="preserve"> </w:t>
      </w:r>
      <w:r w:rsidRPr="00004D51">
        <w:rPr>
          <w:rStyle w:val="hps"/>
          <w:rFonts w:ascii="Calibri" w:hAnsi="Calibri"/>
          <w:lang w:val="en"/>
        </w:rPr>
        <w:t>crises</w:t>
      </w:r>
      <w:r w:rsidRPr="00004D51">
        <w:rPr>
          <w:rFonts w:ascii="Calibri" w:hAnsi="Calibri"/>
          <w:lang w:val="en"/>
        </w:rPr>
        <w:t>.</w:t>
      </w:r>
    </w:p>
  </w:footnote>
  <w:footnote w:id="3">
    <w:p w14:paraId="6FD4B910" w14:textId="77777777" w:rsidR="00004D51" w:rsidRPr="00A47A8E" w:rsidRDefault="00004D51">
      <w:pPr>
        <w:pStyle w:val="FootnoteText"/>
      </w:pPr>
      <w:r w:rsidRPr="00004D51">
        <w:rPr>
          <w:rStyle w:val="FootnoteReference"/>
          <w:rFonts w:ascii="Calibri" w:hAnsi="Calibri"/>
        </w:rPr>
        <w:footnoteRef/>
      </w:r>
      <w:r w:rsidRPr="00004D51">
        <w:rPr>
          <w:rFonts w:ascii="Calibri" w:hAnsi="Calibri"/>
        </w:rPr>
        <w:t xml:space="preserve"> There are a series of Recommendations, Observations, Declarations and Guidelines that can be taken into co</w:t>
      </w:r>
      <w:r w:rsidRPr="00004D51">
        <w:rPr>
          <w:rFonts w:ascii="Calibri" w:hAnsi="Calibri"/>
        </w:rPr>
        <w:t>n</w:t>
      </w:r>
      <w:r w:rsidRPr="00004D51">
        <w:rPr>
          <w:rFonts w:ascii="Calibri" w:hAnsi="Calibri"/>
        </w:rPr>
        <w:t>sideration to address migration and its different flows and necessities.</w:t>
      </w:r>
      <w:r>
        <w:t xml:space="preserve"> </w:t>
      </w:r>
    </w:p>
  </w:footnote>
  <w:footnote w:id="4">
    <w:p w14:paraId="4ECC9DDD" w14:textId="77777777" w:rsidR="00004D51" w:rsidRPr="00004D51" w:rsidRDefault="00004D51" w:rsidP="00004D51">
      <w:pPr>
        <w:pStyle w:val="FootnoteText"/>
        <w:jc w:val="both"/>
        <w:rPr>
          <w:rFonts w:ascii="Calibri" w:hAnsi="Calibri"/>
        </w:rPr>
      </w:pPr>
      <w:r w:rsidRPr="00004D51">
        <w:rPr>
          <w:rStyle w:val="FootnoteReference"/>
          <w:rFonts w:ascii="Calibri" w:hAnsi="Calibri"/>
        </w:rPr>
        <w:footnoteRef/>
      </w:r>
      <w:r w:rsidRPr="00004D51">
        <w:rPr>
          <w:rFonts w:ascii="Calibri" w:hAnsi="Calibri"/>
        </w:rPr>
        <w:t xml:space="preserve"> One should take into account the issue of non-accompanied children that are separated; accompanied migrants; circuit minors and those victims of trafficking</w:t>
      </w:r>
    </w:p>
  </w:footnote>
  <w:footnote w:id="5">
    <w:p w14:paraId="1AD0F54A" w14:textId="77777777" w:rsidR="00004D51" w:rsidRPr="00004D51" w:rsidRDefault="00004D51" w:rsidP="00004D51">
      <w:pPr>
        <w:pStyle w:val="FootnoteText"/>
        <w:jc w:val="both"/>
        <w:rPr>
          <w:rFonts w:ascii="Calibri" w:hAnsi="Calibri"/>
        </w:rPr>
      </w:pPr>
      <w:r w:rsidRPr="00004D51">
        <w:rPr>
          <w:rStyle w:val="FootnoteReference"/>
          <w:rFonts w:ascii="Calibri" w:hAnsi="Calibri"/>
        </w:rPr>
        <w:footnoteRef/>
      </w:r>
      <w:r w:rsidRPr="00004D51">
        <w:rPr>
          <w:rFonts w:ascii="Calibri" w:hAnsi="Calibri"/>
        </w:rPr>
        <w:t xml:space="preserve"> Missing migrants ;Non located Migrants; kidnapped migrants ; migrants that died along the way ; migrant victims of organized crime ; migrant victims of trafficking ; slave like working conditions, without rights and unprotected; among others.</w:t>
      </w:r>
    </w:p>
  </w:footnote>
  <w:footnote w:id="6">
    <w:p w14:paraId="5D5ECEBB" w14:textId="77777777" w:rsidR="00004D51" w:rsidRPr="00004D51" w:rsidRDefault="00004D51" w:rsidP="00004D51">
      <w:pPr>
        <w:pStyle w:val="FootnoteText"/>
        <w:jc w:val="both"/>
        <w:rPr>
          <w:rFonts w:ascii="Calibri" w:hAnsi="Calibri"/>
        </w:rPr>
      </w:pPr>
      <w:r w:rsidRPr="00004D51">
        <w:rPr>
          <w:rStyle w:val="FootnoteReference"/>
          <w:rFonts w:ascii="Calibri" w:hAnsi="Calibri"/>
        </w:rPr>
        <w:footnoteRef/>
      </w:r>
      <w:r w:rsidRPr="00004D51">
        <w:rPr>
          <w:rFonts w:ascii="Calibri" w:hAnsi="Calibri"/>
        </w:rPr>
        <w:t xml:space="preserve"> </w:t>
      </w:r>
      <w:r w:rsidRPr="00004D51">
        <w:rPr>
          <w:rStyle w:val="Ninguno"/>
          <w:rFonts w:ascii="Calibri" w:hAnsi="Calibri"/>
        </w:rPr>
        <w:t>In Central American countries have seen an increase of asylum seekers and refugees during this last period.</w:t>
      </w:r>
    </w:p>
  </w:footnote>
  <w:footnote w:id="7">
    <w:p w14:paraId="192DB447" w14:textId="77777777" w:rsidR="00004D51" w:rsidRPr="00004D51" w:rsidRDefault="00004D51" w:rsidP="00004D51">
      <w:pPr>
        <w:jc w:val="both"/>
        <w:rPr>
          <w:rFonts w:ascii="Calibri" w:eastAsia="Times New Roman" w:hAnsi="Calibri"/>
          <w:sz w:val="20"/>
          <w:szCs w:val="20"/>
          <w:bdr w:val="none" w:sz="0" w:space="0" w:color="auto"/>
        </w:rPr>
      </w:pPr>
      <w:r w:rsidRPr="00004D51">
        <w:rPr>
          <w:rStyle w:val="FootnoteReference"/>
          <w:rFonts w:ascii="Calibri" w:hAnsi="Calibri"/>
          <w:sz w:val="20"/>
          <w:szCs w:val="20"/>
        </w:rPr>
        <w:footnoteRef/>
      </w:r>
      <w:r w:rsidRPr="00004D51">
        <w:rPr>
          <w:rFonts w:ascii="Calibri" w:hAnsi="Calibri"/>
          <w:sz w:val="20"/>
          <w:szCs w:val="20"/>
        </w:rPr>
        <w:t xml:space="preserve"> T</w:t>
      </w:r>
      <w:r w:rsidRPr="00004D51">
        <w:rPr>
          <w:rFonts w:ascii="Calibri" w:eastAsia="Times New Roman" w:hAnsi="Calibri"/>
          <w:sz w:val="20"/>
          <w:szCs w:val="20"/>
          <w:bdr w:val="none" w:sz="0" w:space="0" w:color="auto"/>
          <w:lang w:val="en"/>
        </w:rPr>
        <w:t>he decrease in approved cases; as well as the withdrawal that occurs and the lack of access to apply as an asylum seeker is also of concern.</w:t>
      </w:r>
    </w:p>
    <w:p w14:paraId="0969C131" w14:textId="77777777" w:rsidR="00004D51" w:rsidRPr="00004D51" w:rsidRDefault="00004D51">
      <w:pPr>
        <w:pStyle w:val="FootnoteText"/>
        <w:rPr>
          <w:lang w:val="es-E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E2D6" w14:textId="77777777" w:rsidR="00004D51" w:rsidRDefault="00004D51">
    <w:pPr>
      <w:pStyle w:val="Cabeceraypi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4C3"/>
    <w:multiLevelType w:val="hybridMultilevel"/>
    <w:tmpl w:val="9F920D84"/>
    <w:lvl w:ilvl="0" w:tplc="116CBFD4">
      <w:numFmt w:val="bullet"/>
      <w:lvlText w:val="-"/>
      <w:lvlJc w:val="left"/>
      <w:pPr>
        <w:ind w:left="720" w:hanging="360"/>
      </w:pPr>
      <w:rPr>
        <w:rFonts w:ascii="Arial" w:eastAsia="Arial Unicode MS"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00D44"/>
    <w:multiLevelType w:val="hybridMultilevel"/>
    <w:tmpl w:val="3DAE8972"/>
    <w:styleLink w:val="Estiloimportado1"/>
    <w:lvl w:ilvl="0" w:tplc="71FEB31A">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68D818">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A2630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8CCDA4">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2C0688">
      <w:start w:val="1"/>
      <w:numFmt w:val="bullet"/>
      <w:lvlText w:val="-"/>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74FC6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820A96">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3A0F56">
      <w:start w:val="1"/>
      <w:numFmt w:val="bullet"/>
      <w:lvlText w:val="-"/>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B2A98E">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A27529E"/>
    <w:multiLevelType w:val="hybridMultilevel"/>
    <w:tmpl w:val="55F6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921C7C"/>
    <w:multiLevelType w:val="hybridMultilevel"/>
    <w:tmpl w:val="7E7280DC"/>
    <w:lvl w:ilvl="0" w:tplc="116CBFD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FD0B73"/>
    <w:multiLevelType w:val="hybridMultilevel"/>
    <w:tmpl w:val="3DAE8972"/>
    <w:numStyleLink w:val="Estiloimportado1"/>
  </w:abstractNum>
  <w:abstractNum w:abstractNumId="5">
    <w:nsid w:val="6A5F11B4"/>
    <w:multiLevelType w:val="hybridMultilevel"/>
    <w:tmpl w:val="BD5265C4"/>
    <w:lvl w:ilvl="0" w:tplc="116CBFD4">
      <w:numFmt w:val="bullet"/>
      <w:lvlText w:val="-"/>
      <w:lvlJc w:val="left"/>
      <w:pPr>
        <w:ind w:left="360" w:hanging="360"/>
      </w:pPr>
      <w:rPr>
        <w:rFonts w:ascii="Arial" w:eastAsia="Arial Unicode MS"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46"/>
    <w:rsid w:val="00004D51"/>
    <w:rsid w:val="00141C6E"/>
    <w:rsid w:val="001A7184"/>
    <w:rsid w:val="00287F4D"/>
    <w:rsid w:val="00505701"/>
    <w:rsid w:val="00515546"/>
    <w:rsid w:val="00555B93"/>
    <w:rsid w:val="005C7329"/>
    <w:rsid w:val="006C429F"/>
    <w:rsid w:val="006D2A5B"/>
    <w:rsid w:val="006E17D9"/>
    <w:rsid w:val="00796EE4"/>
    <w:rsid w:val="008E19BC"/>
    <w:rsid w:val="0091200B"/>
    <w:rsid w:val="009159F5"/>
    <w:rsid w:val="009B0DE9"/>
    <w:rsid w:val="00A47A8E"/>
    <w:rsid w:val="00AA098C"/>
    <w:rsid w:val="00B20BC4"/>
    <w:rsid w:val="00BF5CF1"/>
    <w:rsid w:val="00C35476"/>
    <w:rsid w:val="00C733FB"/>
    <w:rsid w:val="00C96BE0"/>
    <w:rsid w:val="00D04199"/>
    <w:rsid w:val="00DD7984"/>
    <w:rsid w:val="00E530E4"/>
    <w:rsid w:val="00E82519"/>
    <w:rsid w:val="00E8724B"/>
    <w:rsid w:val="00F60A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F7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spacing w:line="276" w:lineRule="auto"/>
    </w:pPr>
    <w:rPr>
      <w:rFonts w:ascii="Arial" w:hAnsi="Arial" w:cs="Arial Unicode MS"/>
      <w:color w:val="000000"/>
      <w:sz w:val="22"/>
      <w:szCs w:val="22"/>
      <w:u w:color="000000"/>
      <w:lang w:val="en-US"/>
    </w:rPr>
  </w:style>
  <w:style w:type="character" w:customStyle="1" w:styleId="Ninguno">
    <w:name w:val="Ninguno"/>
    <w:rPr>
      <w:lang w:val="en-US"/>
    </w:rPr>
  </w:style>
  <w:style w:type="character" w:customStyle="1" w:styleId="NingunoA">
    <w:name w:val="Ninguno A"/>
    <w:basedOn w:val="Ninguno"/>
    <w:rPr>
      <w:lang w:val="es-ES_tradnl"/>
    </w:rPr>
  </w:style>
  <w:style w:type="character" w:styleId="FootnoteReference">
    <w:name w:val="footnote reference"/>
    <w:basedOn w:val="Ninguno"/>
    <w:rPr>
      <w:vertAlign w:val="superscript"/>
      <w:lang w:val="es-ES_tradnl"/>
    </w:rPr>
  </w:style>
  <w:style w:type="paragraph" w:customStyle="1" w:styleId="NotaalpieA">
    <w:name w:val="Nota al pie A"/>
    <w:rPr>
      <w:rFonts w:ascii="Helvetica" w:eastAsia="Helvetica" w:hAnsi="Helvetica" w:cs="Helvetica"/>
      <w:color w:val="000000"/>
      <w:sz w:val="22"/>
      <w:szCs w:val="22"/>
      <w:u w:color="000000"/>
      <w:lang w:val="en-US"/>
    </w:rPr>
  </w:style>
  <w:style w:type="paragraph" w:customStyle="1" w:styleId="CuerpoB">
    <w:name w:val="Cuerpo B"/>
    <w:rPr>
      <w:rFonts w:eastAsia="Times New Roman"/>
      <w:color w:val="000000"/>
      <w:sz w:val="24"/>
      <w:szCs w:val="24"/>
      <w:u w:color="000000"/>
    </w:rPr>
  </w:style>
  <w:style w:type="paragraph" w:customStyle="1" w:styleId="Notaalpie">
    <w:name w:val="Nota al pie"/>
    <w:rPr>
      <w:rFonts w:ascii="Helvetica" w:eastAsia="Helvetica" w:hAnsi="Helvetica" w:cs="Helvetica"/>
      <w:color w:val="000000"/>
      <w:sz w:val="22"/>
      <w:szCs w:val="22"/>
      <w:u w:color="000000"/>
    </w:rPr>
  </w:style>
  <w:style w:type="character" w:customStyle="1" w:styleId="NingunoAA">
    <w:name w:val="Ninguno A A"/>
    <w:basedOn w:val="Ninguno"/>
    <w:rPr>
      <w:lang w:val="en-US"/>
    </w:rPr>
  </w:style>
  <w:style w:type="numbering" w:customStyle="1" w:styleId="Estiloimportado1">
    <w:name w:val="Estilo importado 1"/>
    <w:pPr>
      <w:numPr>
        <w:numId w:val="1"/>
      </w:numPr>
    </w:pPr>
  </w:style>
  <w:style w:type="paragraph" w:styleId="HTMLPreformatted">
    <w:name w:val="HTML Preformatted"/>
    <w:basedOn w:val="Normal"/>
    <w:link w:val="HTMLPreformattedChar"/>
    <w:uiPriority w:val="99"/>
    <w:semiHidden/>
    <w:unhideWhenUsed/>
    <w:rsid w:val="00F60AE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bdr w:val="none" w:sz="0" w:space="0" w:color="auto"/>
      <w:lang w:val="en-GB"/>
    </w:rPr>
  </w:style>
  <w:style w:type="character" w:customStyle="1" w:styleId="HTMLPreformattedChar">
    <w:name w:val="HTML Preformatted Char"/>
    <w:basedOn w:val="DefaultParagraphFont"/>
    <w:link w:val="HTMLPreformatted"/>
    <w:uiPriority w:val="99"/>
    <w:semiHidden/>
    <w:rsid w:val="00F60AE4"/>
    <w:rPr>
      <w:rFonts w:ascii="Courier" w:hAnsi="Courier" w:cs="Courier"/>
      <w:bdr w:val="none" w:sz="0" w:space="0" w:color="auto"/>
    </w:rPr>
  </w:style>
  <w:style w:type="paragraph" w:styleId="FootnoteText">
    <w:name w:val="footnote text"/>
    <w:basedOn w:val="Normal"/>
    <w:link w:val="FootnoteTextChar"/>
    <w:uiPriority w:val="99"/>
    <w:semiHidden/>
    <w:unhideWhenUsed/>
    <w:rsid w:val="0091200B"/>
    <w:rPr>
      <w:sz w:val="20"/>
      <w:szCs w:val="20"/>
    </w:rPr>
  </w:style>
  <w:style w:type="character" w:customStyle="1" w:styleId="FootnoteTextChar">
    <w:name w:val="Footnote Text Char"/>
    <w:basedOn w:val="DefaultParagraphFont"/>
    <w:link w:val="FootnoteText"/>
    <w:uiPriority w:val="99"/>
    <w:semiHidden/>
    <w:rsid w:val="0091200B"/>
    <w:rPr>
      <w:lang w:val="en-US"/>
    </w:rPr>
  </w:style>
  <w:style w:type="character" w:customStyle="1" w:styleId="hps">
    <w:name w:val="hps"/>
    <w:basedOn w:val="DefaultParagraphFont"/>
    <w:rsid w:val="0091200B"/>
  </w:style>
  <w:style w:type="character" w:customStyle="1" w:styleId="atn">
    <w:name w:val="atn"/>
    <w:basedOn w:val="DefaultParagraphFont"/>
    <w:rsid w:val="006E17D9"/>
  </w:style>
  <w:style w:type="paragraph" w:styleId="ListParagraph">
    <w:name w:val="List Paragraph"/>
    <w:basedOn w:val="Normal"/>
    <w:uiPriority w:val="34"/>
    <w:qFormat/>
    <w:rsid w:val="006E17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spacing w:line="276" w:lineRule="auto"/>
    </w:pPr>
    <w:rPr>
      <w:rFonts w:ascii="Arial" w:hAnsi="Arial" w:cs="Arial Unicode MS"/>
      <w:color w:val="000000"/>
      <w:sz w:val="22"/>
      <w:szCs w:val="22"/>
      <w:u w:color="000000"/>
      <w:lang w:val="en-US"/>
    </w:rPr>
  </w:style>
  <w:style w:type="character" w:customStyle="1" w:styleId="Ninguno">
    <w:name w:val="Ninguno"/>
    <w:rPr>
      <w:lang w:val="en-US"/>
    </w:rPr>
  </w:style>
  <w:style w:type="character" w:customStyle="1" w:styleId="NingunoA">
    <w:name w:val="Ninguno A"/>
    <w:basedOn w:val="Ninguno"/>
    <w:rPr>
      <w:lang w:val="es-ES_tradnl"/>
    </w:rPr>
  </w:style>
  <w:style w:type="character" w:styleId="FootnoteReference">
    <w:name w:val="footnote reference"/>
    <w:basedOn w:val="Ninguno"/>
    <w:rPr>
      <w:vertAlign w:val="superscript"/>
      <w:lang w:val="es-ES_tradnl"/>
    </w:rPr>
  </w:style>
  <w:style w:type="paragraph" w:customStyle="1" w:styleId="NotaalpieA">
    <w:name w:val="Nota al pie A"/>
    <w:rPr>
      <w:rFonts w:ascii="Helvetica" w:eastAsia="Helvetica" w:hAnsi="Helvetica" w:cs="Helvetica"/>
      <w:color w:val="000000"/>
      <w:sz w:val="22"/>
      <w:szCs w:val="22"/>
      <w:u w:color="000000"/>
      <w:lang w:val="en-US"/>
    </w:rPr>
  </w:style>
  <w:style w:type="paragraph" w:customStyle="1" w:styleId="CuerpoB">
    <w:name w:val="Cuerpo B"/>
    <w:rPr>
      <w:rFonts w:eastAsia="Times New Roman"/>
      <w:color w:val="000000"/>
      <w:sz w:val="24"/>
      <w:szCs w:val="24"/>
      <w:u w:color="000000"/>
    </w:rPr>
  </w:style>
  <w:style w:type="paragraph" w:customStyle="1" w:styleId="Notaalpie">
    <w:name w:val="Nota al pie"/>
    <w:rPr>
      <w:rFonts w:ascii="Helvetica" w:eastAsia="Helvetica" w:hAnsi="Helvetica" w:cs="Helvetica"/>
      <w:color w:val="000000"/>
      <w:sz w:val="22"/>
      <w:szCs w:val="22"/>
      <w:u w:color="000000"/>
    </w:rPr>
  </w:style>
  <w:style w:type="character" w:customStyle="1" w:styleId="NingunoAA">
    <w:name w:val="Ninguno A A"/>
    <w:basedOn w:val="Ninguno"/>
    <w:rPr>
      <w:lang w:val="en-US"/>
    </w:rPr>
  </w:style>
  <w:style w:type="numbering" w:customStyle="1" w:styleId="Estiloimportado1">
    <w:name w:val="Estilo importado 1"/>
    <w:pPr>
      <w:numPr>
        <w:numId w:val="1"/>
      </w:numPr>
    </w:pPr>
  </w:style>
  <w:style w:type="paragraph" w:styleId="HTMLPreformatted">
    <w:name w:val="HTML Preformatted"/>
    <w:basedOn w:val="Normal"/>
    <w:link w:val="HTMLPreformattedChar"/>
    <w:uiPriority w:val="99"/>
    <w:semiHidden/>
    <w:unhideWhenUsed/>
    <w:rsid w:val="00F60AE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bdr w:val="none" w:sz="0" w:space="0" w:color="auto"/>
      <w:lang w:val="en-GB"/>
    </w:rPr>
  </w:style>
  <w:style w:type="character" w:customStyle="1" w:styleId="HTMLPreformattedChar">
    <w:name w:val="HTML Preformatted Char"/>
    <w:basedOn w:val="DefaultParagraphFont"/>
    <w:link w:val="HTMLPreformatted"/>
    <w:uiPriority w:val="99"/>
    <w:semiHidden/>
    <w:rsid w:val="00F60AE4"/>
    <w:rPr>
      <w:rFonts w:ascii="Courier" w:hAnsi="Courier" w:cs="Courier"/>
      <w:bdr w:val="none" w:sz="0" w:space="0" w:color="auto"/>
    </w:rPr>
  </w:style>
  <w:style w:type="paragraph" w:styleId="FootnoteText">
    <w:name w:val="footnote text"/>
    <w:basedOn w:val="Normal"/>
    <w:link w:val="FootnoteTextChar"/>
    <w:uiPriority w:val="99"/>
    <w:semiHidden/>
    <w:unhideWhenUsed/>
    <w:rsid w:val="0091200B"/>
    <w:rPr>
      <w:sz w:val="20"/>
      <w:szCs w:val="20"/>
    </w:rPr>
  </w:style>
  <w:style w:type="character" w:customStyle="1" w:styleId="FootnoteTextChar">
    <w:name w:val="Footnote Text Char"/>
    <w:basedOn w:val="DefaultParagraphFont"/>
    <w:link w:val="FootnoteText"/>
    <w:uiPriority w:val="99"/>
    <w:semiHidden/>
    <w:rsid w:val="0091200B"/>
    <w:rPr>
      <w:lang w:val="en-US"/>
    </w:rPr>
  </w:style>
  <w:style w:type="character" w:customStyle="1" w:styleId="hps">
    <w:name w:val="hps"/>
    <w:basedOn w:val="DefaultParagraphFont"/>
    <w:rsid w:val="0091200B"/>
  </w:style>
  <w:style w:type="character" w:customStyle="1" w:styleId="atn">
    <w:name w:val="atn"/>
    <w:basedOn w:val="DefaultParagraphFont"/>
    <w:rsid w:val="006E17D9"/>
  </w:style>
  <w:style w:type="paragraph" w:styleId="ListParagraph">
    <w:name w:val="List Paragraph"/>
    <w:basedOn w:val="Normal"/>
    <w:uiPriority w:val="34"/>
    <w:qFormat/>
    <w:rsid w:val="006E1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5612">
      <w:bodyDiv w:val="1"/>
      <w:marLeft w:val="0"/>
      <w:marRight w:val="0"/>
      <w:marTop w:val="0"/>
      <w:marBottom w:val="0"/>
      <w:divBdr>
        <w:top w:val="none" w:sz="0" w:space="0" w:color="auto"/>
        <w:left w:val="none" w:sz="0" w:space="0" w:color="auto"/>
        <w:bottom w:val="none" w:sz="0" w:space="0" w:color="auto"/>
        <w:right w:val="none" w:sz="0" w:space="0" w:color="auto"/>
      </w:divBdr>
    </w:div>
    <w:div w:id="317196293">
      <w:bodyDiv w:val="1"/>
      <w:marLeft w:val="0"/>
      <w:marRight w:val="0"/>
      <w:marTop w:val="0"/>
      <w:marBottom w:val="0"/>
      <w:divBdr>
        <w:top w:val="none" w:sz="0" w:space="0" w:color="auto"/>
        <w:left w:val="none" w:sz="0" w:space="0" w:color="auto"/>
        <w:bottom w:val="none" w:sz="0" w:space="0" w:color="auto"/>
        <w:right w:val="none" w:sz="0" w:space="0" w:color="auto"/>
      </w:divBdr>
      <w:divsChild>
        <w:div w:id="612593539">
          <w:marLeft w:val="0"/>
          <w:marRight w:val="0"/>
          <w:marTop w:val="0"/>
          <w:marBottom w:val="0"/>
          <w:divBdr>
            <w:top w:val="none" w:sz="0" w:space="0" w:color="auto"/>
            <w:left w:val="none" w:sz="0" w:space="0" w:color="auto"/>
            <w:bottom w:val="none" w:sz="0" w:space="0" w:color="auto"/>
            <w:right w:val="none" w:sz="0" w:space="0" w:color="auto"/>
          </w:divBdr>
          <w:divsChild>
            <w:div w:id="732433790">
              <w:marLeft w:val="0"/>
              <w:marRight w:val="0"/>
              <w:marTop w:val="0"/>
              <w:marBottom w:val="0"/>
              <w:divBdr>
                <w:top w:val="none" w:sz="0" w:space="0" w:color="auto"/>
                <w:left w:val="none" w:sz="0" w:space="0" w:color="auto"/>
                <w:bottom w:val="none" w:sz="0" w:space="0" w:color="auto"/>
                <w:right w:val="none" w:sz="0" w:space="0" w:color="auto"/>
              </w:divBdr>
              <w:divsChild>
                <w:div w:id="15993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0174">
      <w:bodyDiv w:val="1"/>
      <w:marLeft w:val="0"/>
      <w:marRight w:val="0"/>
      <w:marTop w:val="0"/>
      <w:marBottom w:val="0"/>
      <w:divBdr>
        <w:top w:val="none" w:sz="0" w:space="0" w:color="auto"/>
        <w:left w:val="none" w:sz="0" w:space="0" w:color="auto"/>
        <w:bottom w:val="none" w:sz="0" w:space="0" w:color="auto"/>
        <w:right w:val="none" w:sz="0" w:space="0" w:color="auto"/>
      </w:divBdr>
      <w:divsChild>
        <w:div w:id="1357775980">
          <w:marLeft w:val="0"/>
          <w:marRight w:val="0"/>
          <w:marTop w:val="0"/>
          <w:marBottom w:val="0"/>
          <w:divBdr>
            <w:top w:val="none" w:sz="0" w:space="0" w:color="auto"/>
            <w:left w:val="none" w:sz="0" w:space="0" w:color="auto"/>
            <w:bottom w:val="none" w:sz="0" w:space="0" w:color="auto"/>
            <w:right w:val="none" w:sz="0" w:space="0" w:color="auto"/>
          </w:divBdr>
          <w:divsChild>
            <w:div w:id="742989978">
              <w:marLeft w:val="0"/>
              <w:marRight w:val="0"/>
              <w:marTop w:val="0"/>
              <w:marBottom w:val="0"/>
              <w:divBdr>
                <w:top w:val="none" w:sz="0" w:space="0" w:color="auto"/>
                <w:left w:val="none" w:sz="0" w:space="0" w:color="auto"/>
                <w:bottom w:val="none" w:sz="0" w:space="0" w:color="auto"/>
                <w:right w:val="none" w:sz="0" w:space="0" w:color="auto"/>
              </w:divBdr>
              <w:divsChild>
                <w:div w:id="6702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1867">
      <w:bodyDiv w:val="1"/>
      <w:marLeft w:val="0"/>
      <w:marRight w:val="0"/>
      <w:marTop w:val="0"/>
      <w:marBottom w:val="0"/>
      <w:divBdr>
        <w:top w:val="none" w:sz="0" w:space="0" w:color="auto"/>
        <w:left w:val="none" w:sz="0" w:space="0" w:color="auto"/>
        <w:bottom w:val="none" w:sz="0" w:space="0" w:color="auto"/>
        <w:right w:val="none" w:sz="0" w:space="0" w:color="auto"/>
      </w:divBdr>
      <w:divsChild>
        <w:div w:id="2139444698">
          <w:marLeft w:val="0"/>
          <w:marRight w:val="0"/>
          <w:marTop w:val="0"/>
          <w:marBottom w:val="0"/>
          <w:divBdr>
            <w:top w:val="none" w:sz="0" w:space="0" w:color="auto"/>
            <w:left w:val="none" w:sz="0" w:space="0" w:color="auto"/>
            <w:bottom w:val="none" w:sz="0" w:space="0" w:color="auto"/>
            <w:right w:val="none" w:sz="0" w:space="0" w:color="auto"/>
          </w:divBdr>
          <w:divsChild>
            <w:div w:id="1400321258">
              <w:marLeft w:val="0"/>
              <w:marRight w:val="0"/>
              <w:marTop w:val="0"/>
              <w:marBottom w:val="0"/>
              <w:divBdr>
                <w:top w:val="none" w:sz="0" w:space="0" w:color="auto"/>
                <w:left w:val="none" w:sz="0" w:space="0" w:color="auto"/>
                <w:bottom w:val="none" w:sz="0" w:space="0" w:color="auto"/>
                <w:right w:val="none" w:sz="0" w:space="0" w:color="auto"/>
              </w:divBdr>
              <w:divsChild>
                <w:div w:id="1959481635">
                  <w:marLeft w:val="0"/>
                  <w:marRight w:val="0"/>
                  <w:marTop w:val="0"/>
                  <w:marBottom w:val="0"/>
                  <w:divBdr>
                    <w:top w:val="none" w:sz="0" w:space="0" w:color="auto"/>
                    <w:left w:val="none" w:sz="0" w:space="0" w:color="auto"/>
                    <w:bottom w:val="none" w:sz="0" w:space="0" w:color="auto"/>
                    <w:right w:val="none" w:sz="0" w:space="0" w:color="auto"/>
                  </w:divBdr>
                  <w:divsChild>
                    <w:div w:id="1757823757">
                      <w:marLeft w:val="0"/>
                      <w:marRight w:val="0"/>
                      <w:marTop w:val="0"/>
                      <w:marBottom w:val="0"/>
                      <w:divBdr>
                        <w:top w:val="none" w:sz="0" w:space="0" w:color="auto"/>
                        <w:left w:val="none" w:sz="0" w:space="0" w:color="auto"/>
                        <w:bottom w:val="none" w:sz="0" w:space="0" w:color="auto"/>
                        <w:right w:val="none" w:sz="0" w:space="0" w:color="auto"/>
                      </w:divBdr>
                      <w:divsChild>
                        <w:div w:id="1856114391">
                          <w:marLeft w:val="0"/>
                          <w:marRight w:val="0"/>
                          <w:marTop w:val="0"/>
                          <w:marBottom w:val="0"/>
                          <w:divBdr>
                            <w:top w:val="none" w:sz="0" w:space="0" w:color="auto"/>
                            <w:left w:val="none" w:sz="0" w:space="0" w:color="auto"/>
                            <w:bottom w:val="none" w:sz="0" w:space="0" w:color="auto"/>
                            <w:right w:val="none" w:sz="0" w:space="0" w:color="auto"/>
                          </w:divBdr>
                          <w:divsChild>
                            <w:div w:id="17183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625027">
      <w:bodyDiv w:val="1"/>
      <w:marLeft w:val="0"/>
      <w:marRight w:val="0"/>
      <w:marTop w:val="0"/>
      <w:marBottom w:val="0"/>
      <w:divBdr>
        <w:top w:val="none" w:sz="0" w:space="0" w:color="auto"/>
        <w:left w:val="none" w:sz="0" w:space="0" w:color="auto"/>
        <w:bottom w:val="none" w:sz="0" w:space="0" w:color="auto"/>
        <w:right w:val="none" w:sz="0" w:space="0" w:color="auto"/>
      </w:divBdr>
      <w:divsChild>
        <w:div w:id="1119639352">
          <w:marLeft w:val="0"/>
          <w:marRight w:val="0"/>
          <w:marTop w:val="0"/>
          <w:marBottom w:val="0"/>
          <w:divBdr>
            <w:top w:val="none" w:sz="0" w:space="0" w:color="auto"/>
            <w:left w:val="none" w:sz="0" w:space="0" w:color="auto"/>
            <w:bottom w:val="none" w:sz="0" w:space="0" w:color="auto"/>
            <w:right w:val="none" w:sz="0" w:space="0" w:color="auto"/>
          </w:divBdr>
          <w:divsChild>
            <w:div w:id="1895922271">
              <w:marLeft w:val="0"/>
              <w:marRight w:val="0"/>
              <w:marTop w:val="0"/>
              <w:marBottom w:val="0"/>
              <w:divBdr>
                <w:top w:val="none" w:sz="0" w:space="0" w:color="auto"/>
                <w:left w:val="none" w:sz="0" w:space="0" w:color="auto"/>
                <w:bottom w:val="none" w:sz="0" w:space="0" w:color="auto"/>
                <w:right w:val="none" w:sz="0" w:space="0" w:color="auto"/>
              </w:divBdr>
              <w:divsChild>
                <w:div w:id="1544487415">
                  <w:marLeft w:val="0"/>
                  <w:marRight w:val="0"/>
                  <w:marTop w:val="0"/>
                  <w:marBottom w:val="0"/>
                  <w:divBdr>
                    <w:top w:val="none" w:sz="0" w:space="0" w:color="auto"/>
                    <w:left w:val="none" w:sz="0" w:space="0" w:color="auto"/>
                    <w:bottom w:val="none" w:sz="0" w:space="0" w:color="auto"/>
                    <w:right w:val="none" w:sz="0" w:space="0" w:color="auto"/>
                  </w:divBdr>
                  <w:divsChild>
                    <w:div w:id="1937980282">
                      <w:marLeft w:val="0"/>
                      <w:marRight w:val="0"/>
                      <w:marTop w:val="0"/>
                      <w:marBottom w:val="0"/>
                      <w:divBdr>
                        <w:top w:val="none" w:sz="0" w:space="0" w:color="auto"/>
                        <w:left w:val="none" w:sz="0" w:space="0" w:color="auto"/>
                        <w:bottom w:val="none" w:sz="0" w:space="0" w:color="auto"/>
                        <w:right w:val="none" w:sz="0" w:space="0" w:color="auto"/>
                      </w:divBdr>
                      <w:divsChild>
                        <w:div w:id="945692383">
                          <w:marLeft w:val="0"/>
                          <w:marRight w:val="0"/>
                          <w:marTop w:val="0"/>
                          <w:marBottom w:val="0"/>
                          <w:divBdr>
                            <w:top w:val="none" w:sz="0" w:space="0" w:color="auto"/>
                            <w:left w:val="none" w:sz="0" w:space="0" w:color="auto"/>
                            <w:bottom w:val="none" w:sz="0" w:space="0" w:color="auto"/>
                            <w:right w:val="none" w:sz="0" w:space="0" w:color="auto"/>
                          </w:divBdr>
                          <w:divsChild>
                            <w:div w:id="10069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666808">
      <w:bodyDiv w:val="1"/>
      <w:marLeft w:val="0"/>
      <w:marRight w:val="0"/>
      <w:marTop w:val="0"/>
      <w:marBottom w:val="0"/>
      <w:divBdr>
        <w:top w:val="none" w:sz="0" w:space="0" w:color="auto"/>
        <w:left w:val="none" w:sz="0" w:space="0" w:color="auto"/>
        <w:bottom w:val="none" w:sz="0" w:space="0" w:color="auto"/>
        <w:right w:val="none" w:sz="0" w:space="0" w:color="auto"/>
      </w:divBdr>
    </w:div>
    <w:div w:id="883828649">
      <w:bodyDiv w:val="1"/>
      <w:marLeft w:val="0"/>
      <w:marRight w:val="0"/>
      <w:marTop w:val="0"/>
      <w:marBottom w:val="0"/>
      <w:divBdr>
        <w:top w:val="none" w:sz="0" w:space="0" w:color="auto"/>
        <w:left w:val="none" w:sz="0" w:space="0" w:color="auto"/>
        <w:bottom w:val="none" w:sz="0" w:space="0" w:color="auto"/>
        <w:right w:val="none" w:sz="0" w:space="0" w:color="auto"/>
      </w:divBdr>
      <w:divsChild>
        <w:div w:id="223108501">
          <w:marLeft w:val="0"/>
          <w:marRight w:val="0"/>
          <w:marTop w:val="0"/>
          <w:marBottom w:val="0"/>
          <w:divBdr>
            <w:top w:val="none" w:sz="0" w:space="0" w:color="auto"/>
            <w:left w:val="none" w:sz="0" w:space="0" w:color="auto"/>
            <w:bottom w:val="none" w:sz="0" w:space="0" w:color="auto"/>
            <w:right w:val="none" w:sz="0" w:space="0" w:color="auto"/>
          </w:divBdr>
          <w:divsChild>
            <w:div w:id="1550143701">
              <w:marLeft w:val="0"/>
              <w:marRight w:val="0"/>
              <w:marTop w:val="0"/>
              <w:marBottom w:val="0"/>
              <w:divBdr>
                <w:top w:val="none" w:sz="0" w:space="0" w:color="auto"/>
                <w:left w:val="none" w:sz="0" w:space="0" w:color="auto"/>
                <w:bottom w:val="none" w:sz="0" w:space="0" w:color="auto"/>
                <w:right w:val="none" w:sz="0" w:space="0" w:color="auto"/>
              </w:divBdr>
              <w:divsChild>
                <w:div w:id="17286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5576">
      <w:bodyDiv w:val="1"/>
      <w:marLeft w:val="0"/>
      <w:marRight w:val="0"/>
      <w:marTop w:val="0"/>
      <w:marBottom w:val="0"/>
      <w:divBdr>
        <w:top w:val="none" w:sz="0" w:space="0" w:color="auto"/>
        <w:left w:val="none" w:sz="0" w:space="0" w:color="auto"/>
        <w:bottom w:val="none" w:sz="0" w:space="0" w:color="auto"/>
        <w:right w:val="none" w:sz="0" w:space="0" w:color="auto"/>
      </w:divBdr>
      <w:divsChild>
        <w:div w:id="1648589437">
          <w:marLeft w:val="0"/>
          <w:marRight w:val="0"/>
          <w:marTop w:val="0"/>
          <w:marBottom w:val="0"/>
          <w:divBdr>
            <w:top w:val="none" w:sz="0" w:space="0" w:color="auto"/>
            <w:left w:val="none" w:sz="0" w:space="0" w:color="auto"/>
            <w:bottom w:val="none" w:sz="0" w:space="0" w:color="auto"/>
            <w:right w:val="none" w:sz="0" w:space="0" w:color="auto"/>
          </w:divBdr>
          <w:divsChild>
            <w:div w:id="742987673">
              <w:marLeft w:val="0"/>
              <w:marRight w:val="0"/>
              <w:marTop w:val="0"/>
              <w:marBottom w:val="0"/>
              <w:divBdr>
                <w:top w:val="none" w:sz="0" w:space="0" w:color="auto"/>
                <w:left w:val="none" w:sz="0" w:space="0" w:color="auto"/>
                <w:bottom w:val="none" w:sz="0" w:space="0" w:color="auto"/>
                <w:right w:val="none" w:sz="0" w:space="0" w:color="auto"/>
              </w:divBdr>
              <w:divsChild>
                <w:div w:id="911428187">
                  <w:marLeft w:val="0"/>
                  <w:marRight w:val="0"/>
                  <w:marTop w:val="0"/>
                  <w:marBottom w:val="0"/>
                  <w:divBdr>
                    <w:top w:val="none" w:sz="0" w:space="0" w:color="auto"/>
                    <w:left w:val="none" w:sz="0" w:space="0" w:color="auto"/>
                    <w:bottom w:val="none" w:sz="0" w:space="0" w:color="auto"/>
                    <w:right w:val="none" w:sz="0" w:space="0" w:color="auto"/>
                  </w:divBdr>
                  <w:divsChild>
                    <w:div w:id="1078018521">
                      <w:marLeft w:val="0"/>
                      <w:marRight w:val="0"/>
                      <w:marTop w:val="0"/>
                      <w:marBottom w:val="0"/>
                      <w:divBdr>
                        <w:top w:val="none" w:sz="0" w:space="0" w:color="auto"/>
                        <w:left w:val="none" w:sz="0" w:space="0" w:color="auto"/>
                        <w:bottom w:val="none" w:sz="0" w:space="0" w:color="auto"/>
                        <w:right w:val="none" w:sz="0" w:space="0" w:color="auto"/>
                      </w:divBdr>
                      <w:divsChild>
                        <w:div w:id="2062553187">
                          <w:marLeft w:val="0"/>
                          <w:marRight w:val="0"/>
                          <w:marTop w:val="0"/>
                          <w:marBottom w:val="0"/>
                          <w:divBdr>
                            <w:top w:val="none" w:sz="0" w:space="0" w:color="auto"/>
                            <w:left w:val="none" w:sz="0" w:space="0" w:color="auto"/>
                            <w:bottom w:val="none" w:sz="0" w:space="0" w:color="auto"/>
                            <w:right w:val="none" w:sz="0" w:space="0" w:color="auto"/>
                          </w:divBdr>
                          <w:divsChild>
                            <w:div w:id="7922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98259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07">
          <w:marLeft w:val="0"/>
          <w:marRight w:val="0"/>
          <w:marTop w:val="0"/>
          <w:marBottom w:val="0"/>
          <w:divBdr>
            <w:top w:val="none" w:sz="0" w:space="0" w:color="auto"/>
            <w:left w:val="none" w:sz="0" w:space="0" w:color="auto"/>
            <w:bottom w:val="none" w:sz="0" w:space="0" w:color="auto"/>
            <w:right w:val="none" w:sz="0" w:space="0" w:color="auto"/>
          </w:divBdr>
          <w:divsChild>
            <w:div w:id="1660890570">
              <w:marLeft w:val="0"/>
              <w:marRight w:val="0"/>
              <w:marTop w:val="0"/>
              <w:marBottom w:val="0"/>
              <w:divBdr>
                <w:top w:val="none" w:sz="0" w:space="0" w:color="auto"/>
                <w:left w:val="none" w:sz="0" w:space="0" w:color="auto"/>
                <w:bottom w:val="none" w:sz="0" w:space="0" w:color="auto"/>
                <w:right w:val="none" w:sz="0" w:space="0" w:color="auto"/>
              </w:divBdr>
              <w:divsChild>
                <w:div w:id="899054356">
                  <w:marLeft w:val="0"/>
                  <w:marRight w:val="0"/>
                  <w:marTop w:val="0"/>
                  <w:marBottom w:val="0"/>
                  <w:divBdr>
                    <w:top w:val="none" w:sz="0" w:space="0" w:color="auto"/>
                    <w:left w:val="none" w:sz="0" w:space="0" w:color="auto"/>
                    <w:bottom w:val="none" w:sz="0" w:space="0" w:color="auto"/>
                    <w:right w:val="none" w:sz="0" w:space="0" w:color="auto"/>
                  </w:divBdr>
                  <w:divsChild>
                    <w:div w:id="260526601">
                      <w:marLeft w:val="0"/>
                      <w:marRight w:val="0"/>
                      <w:marTop w:val="0"/>
                      <w:marBottom w:val="0"/>
                      <w:divBdr>
                        <w:top w:val="none" w:sz="0" w:space="0" w:color="auto"/>
                        <w:left w:val="none" w:sz="0" w:space="0" w:color="auto"/>
                        <w:bottom w:val="none" w:sz="0" w:space="0" w:color="auto"/>
                        <w:right w:val="none" w:sz="0" w:space="0" w:color="auto"/>
                      </w:divBdr>
                      <w:divsChild>
                        <w:div w:id="162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523565">
          <w:marLeft w:val="0"/>
          <w:marRight w:val="0"/>
          <w:marTop w:val="0"/>
          <w:marBottom w:val="0"/>
          <w:divBdr>
            <w:top w:val="none" w:sz="0" w:space="0" w:color="auto"/>
            <w:left w:val="none" w:sz="0" w:space="0" w:color="auto"/>
            <w:bottom w:val="none" w:sz="0" w:space="0" w:color="auto"/>
            <w:right w:val="none" w:sz="0" w:space="0" w:color="auto"/>
          </w:divBdr>
          <w:divsChild>
            <w:div w:id="26492820">
              <w:marLeft w:val="0"/>
              <w:marRight w:val="0"/>
              <w:marTop w:val="0"/>
              <w:marBottom w:val="0"/>
              <w:divBdr>
                <w:top w:val="none" w:sz="0" w:space="0" w:color="auto"/>
                <w:left w:val="none" w:sz="0" w:space="0" w:color="auto"/>
                <w:bottom w:val="none" w:sz="0" w:space="0" w:color="auto"/>
                <w:right w:val="none" w:sz="0" w:space="0" w:color="auto"/>
              </w:divBdr>
              <w:divsChild>
                <w:div w:id="2008554067">
                  <w:marLeft w:val="0"/>
                  <w:marRight w:val="0"/>
                  <w:marTop w:val="0"/>
                  <w:marBottom w:val="0"/>
                  <w:divBdr>
                    <w:top w:val="none" w:sz="0" w:space="0" w:color="auto"/>
                    <w:left w:val="none" w:sz="0" w:space="0" w:color="auto"/>
                    <w:bottom w:val="none" w:sz="0" w:space="0" w:color="auto"/>
                    <w:right w:val="none" w:sz="0" w:space="0" w:color="auto"/>
                  </w:divBdr>
                  <w:divsChild>
                    <w:div w:id="2049407231">
                      <w:marLeft w:val="0"/>
                      <w:marRight w:val="0"/>
                      <w:marTop w:val="0"/>
                      <w:marBottom w:val="0"/>
                      <w:divBdr>
                        <w:top w:val="none" w:sz="0" w:space="0" w:color="auto"/>
                        <w:left w:val="none" w:sz="0" w:space="0" w:color="auto"/>
                        <w:bottom w:val="none" w:sz="0" w:space="0" w:color="auto"/>
                        <w:right w:val="none" w:sz="0" w:space="0" w:color="auto"/>
                      </w:divBdr>
                      <w:divsChild>
                        <w:div w:id="1126048100">
                          <w:marLeft w:val="0"/>
                          <w:marRight w:val="0"/>
                          <w:marTop w:val="0"/>
                          <w:marBottom w:val="0"/>
                          <w:divBdr>
                            <w:top w:val="none" w:sz="0" w:space="0" w:color="auto"/>
                            <w:left w:val="none" w:sz="0" w:space="0" w:color="auto"/>
                            <w:bottom w:val="none" w:sz="0" w:space="0" w:color="auto"/>
                            <w:right w:val="none" w:sz="0" w:space="0" w:color="auto"/>
                          </w:divBdr>
                          <w:divsChild>
                            <w:div w:id="18349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19566">
      <w:bodyDiv w:val="1"/>
      <w:marLeft w:val="0"/>
      <w:marRight w:val="0"/>
      <w:marTop w:val="0"/>
      <w:marBottom w:val="0"/>
      <w:divBdr>
        <w:top w:val="none" w:sz="0" w:space="0" w:color="auto"/>
        <w:left w:val="none" w:sz="0" w:space="0" w:color="auto"/>
        <w:bottom w:val="none" w:sz="0" w:space="0" w:color="auto"/>
        <w:right w:val="none" w:sz="0" w:space="0" w:color="auto"/>
      </w:divBdr>
      <w:divsChild>
        <w:div w:id="122962423">
          <w:marLeft w:val="0"/>
          <w:marRight w:val="0"/>
          <w:marTop w:val="0"/>
          <w:marBottom w:val="0"/>
          <w:divBdr>
            <w:top w:val="none" w:sz="0" w:space="0" w:color="auto"/>
            <w:left w:val="none" w:sz="0" w:space="0" w:color="auto"/>
            <w:bottom w:val="none" w:sz="0" w:space="0" w:color="auto"/>
            <w:right w:val="none" w:sz="0" w:space="0" w:color="auto"/>
          </w:divBdr>
          <w:divsChild>
            <w:div w:id="1220752631">
              <w:marLeft w:val="0"/>
              <w:marRight w:val="0"/>
              <w:marTop w:val="0"/>
              <w:marBottom w:val="0"/>
              <w:divBdr>
                <w:top w:val="none" w:sz="0" w:space="0" w:color="auto"/>
                <w:left w:val="none" w:sz="0" w:space="0" w:color="auto"/>
                <w:bottom w:val="none" w:sz="0" w:space="0" w:color="auto"/>
                <w:right w:val="none" w:sz="0" w:space="0" w:color="auto"/>
              </w:divBdr>
              <w:divsChild>
                <w:div w:id="324430794">
                  <w:marLeft w:val="0"/>
                  <w:marRight w:val="0"/>
                  <w:marTop w:val="0"/>
                  <w:marBottom w:val="0"/>
                  <w:divBdr>
                    <w:top w:val="none" w:sz="0" w:space="0" w:color="auto"/>
                    <w:left w:val="none" w:sz="0" w:space="0" w:color="auto"/>
                    <w:bottom w:val="none" w:sz="0" w:space="0" w:color="auto"/>
                    <w:right w:val="none" w:sz="0" w:space="0" w:color="auto"/>
                  </w:divBdr>
                  <w:divsChild>
                    <w:div w:id="1151360924">
                      <w:marLeft w:val="0"/>
                      <w:marRight w:val="0"/>
                      <w:marTop w:val="0"/>
                      <w:marBottom w:val="0"/>
                      <w:divBdr>
                        <w:top w:val="none" w:sz="0" w:space="0" w:color="auto"/>
                        <w:left w:val="none" w:sz="0" w:space="0" w:color="auto"/>
                        <w:bottom w:val="none" w:sz="0" w:space="0" w:color="auto"/>
                        <w:right w:val="none" w:sz="0" w:space="0" w:color="auto"/>
                      </w:divBdr>
                      <w:divsChild>
                        <w:div w:id="1265193518">
                          <w:marLeft w:val="0"/>
                          <w:marRight w:val="0"/>
                          <w:marTop w:val="0"/>
                          <w:marBottom w:val="0"/>
                          <w:divBdr>
                            <w:top w:val="none" w:sz="0" w:space="0" w:color="auto"/>
                            <w:left w:val="none" w:sz="0" w:space="0" w:color="auto"/>
                            <w:bottom w:val="none" w:sz="0" w:space="0" w:color="auto"/>
                            <w:right w:val="none" w:sz="0" w:space="0" w:color="auto"/>
                          </w:divBdr>
                          <w:divsChild>
                            <w:div w:id="1406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625579">
      <w:bodyDiv w:val="1"/>
      <w:marLeft w:val="0"/>
      <w:marRight w:val="0"/>
      <w:marTop w:val="0"/>
      <w:marBottom w:val="0"/>
      <w:divBdr>
        <w:top w:val="none" w:sz="0" w:space="0" w:color="auto"/>
        <w:left w:val="none" w:sz="0" w:space="0" w:color="auto"/>
        <w:bottom w:val="none" w:sz="0" w:space="0" w:color="auto"/>
        <w:right w:val="none" w:sz="0" w:space="0" w:color="auto"/>
      </w:divBdr>
      <w:divsChild>
        <w:div w:id="1376200068">
          <w:marLeft w:val="0"/>
          <w:marRight w:val="0"/>
          <w:marTop w:val="0"/>
          <w:marBottom w:val="0"/>
          <w:divBdr>
            <w:top w:val="none" w:sz="0" w:space="0" w:color="auto"/>
            <w:left w:val="none" w:sz="0" w:space="0" w:color="auto"/>
            <w:bottom w:val="none" w:sz="0" w:space="0" w:color="auto"/>
            <w:right w:val="none" w:sz="0" w:space="0" w:color="auto"/>
          </w:divBdr>
          <w:divsChild>
            <w:div w:id="9610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59426">
      <w:bodyDiv w:val="1"/>
      <w:marLeft w:val="0"/>
      <w:marRight w:val="0"/>
      <w:marTop w:val="0"/>
      <w:marBottom w:val="0"/>
      <w:divBdr>
        <w:top w:val="none" w:sz="0" w:space="0" w:color="auto"/>
        <w:left w:val="none" w:sz="0" w:space="0" w:color="auto"/>
        <w:bottom w:val="none" w:sz="0" w:space="0" w:color="auto"/>
        <w:right w:val="none" w:sz="0" w:space="0" w:color="auto"/>
      </w:divBdr>
      <w:divsChild>
        <w:div w:id="476386063">
          <w:marLeft w:val="0"/>
          <w:marRight w:val="0"/>
          <w:marTop w:val="0"/>
          <w:marBottom w:val="0"/>
          <w:divBdr>
            <w:top w:val="none" w:sz="0" w:space="0" w:color="auto"/>
            <w:left w:val="none" w:sz="0" w:space="0" w:color="auto"/>
            <w:bottom w:val="none" w:sz="0" w:space="0" w:color="auto"/>
            <w:right w:val="none" w:sz="0" w:space="0" w:color="auto"/>
          </w:divBdr>
          <w:divsChild>
            <w:div w:id="322709534">
              <w:marLeft w:val="0"/>
              <w:marRight w:val="0"/>
              <w:marTop w:val="0"/>
              <w:marBottom w:val="0"/>
              <w:divBdr>
                <w:top w:val="none" w:sz="0" w:space="0" w:color="auto"/>
                <w:left w:val="none" w:sz="0" w:space="0" w:color="auto"/>
                <w:bottom w:val="none" w:sz="0" w:space="0" w:color="auto"/>
                <w:right w:val="none" w:sz="0" w:space="0" w:color="auto"/>
              </w:divBdr>
              <w:divsChild>
                <w:div w:id="1129859491">
                  <w:marLeft w:val="0"/>
                  <w:marRight w:val="0"/>
                  <w:marTop w:val="0"/>
                  <w:marBottom w:val="0"/>
                  <w:divBdr>
                    <w:top w:val="none" w:sz="0" w:space="0" w:color="auto"/>
                    <w:left w:val="none" w:sz="0" w:space="0" w:color="auto"/>
                    <w:bottom w:val="none" w:sz="0" w:space="0" w:color="auto"/>
                    <w:right w:val="none" w:sz="0" w:space="0" w:color="auto"/>
                  </w:divBdr>
                  <w:divsChild>
                    <w:div w:id="890463291">
                      <w:marLeft w:val="0"/>
                      <w:marRight w:val="0"/>
                      <w:marTop w:val="0"/>
                      <w:marBottom w:val="0"/>
                      <w:divBdr>
                        <w:top w:val="none" w:sz="0" w:space="0" w:color="auto"/>
                        <w:left w:val="none" w:sz="0" w:space="0" w:color="auto"/>
                        <w:bottom w:val="none" w:sz="0" w:space="0" w:color="auto"/>
                        <w:right w:val="none" w:sz="0" w:space="0" w:color="auto"/>
                      </w:divBdr>
                      <w:divsChild>
                        <w:div w:id="543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446544">
          <w:marLeft w:val="0"/>
          <w:marRight w:val="0"/>
          <w:marTop w:val="0"/>
          <w:marBottom w:val="0"/>
          <w:divBdr>
            <w:top w:val="none" w:sz="0" w:space="0" w:color="auto"/>
            <w:left w:val="none" w:sz="0" w:space="0" w:color="auto"/>
            <w:bottom w:val="none" w:sz="0" w:space="0" w:color="auto"/>
            <w:right w:val="none" w:sz="0" w:space="0" w:color="auto"/>
          </w:divBdr>
          <w:divsChild>
            <w:div w:id="1591935092">
              <w:marLeft w:val="0"/>
              <w:marRight w:val="0"/>
              <w:marTop w:val="0"/>
              <w:marBottom w:val="0"/>
              <w:divBdr>
                <w:top w:val="none" w:sz="0" w:space="0" w:color="auto"/>
                <w:left w:val="none" w:sz="0" w:space="0" w:color="auto"/>
                <w:bottom w:val="none" w:sz="0" w:space="0" w:color="auto"/>
                <w:right w:val="none" w:sz="0" w:space="0" w:color="auto"/>
              </w:divBdr>
              <w:divsChild>
                <w:div w:id="2038769846">
                  <w:marLeft w:val="0"/>
                  <w:marRight w:val="0"/>
                  <w:marTop w:val="0"/>
                  <w:marBottom w:val="0"/>
                  <w:divBdr>
                    <w:top w:val="none" w:sz="0" w:space="0" w:color="auto"/>
                    <w:left w:val="none" w:sz="0" w:space="0" w:color="auto"/>
                    <w:bottom w:val="none" w:sz="0" w:space="0" w:color="auto"/>
                    <w:right w:val="none" w:sz="0" w:space="0" w:color="auto"/>
                  </w:divBdr>
                  <w:divsChild>
                    <w:div w:id="1052802030">
                      <w:marLeft w:val="0"/>
                      <w:marRight w:val="0"/>
                      <w:marTop w:val="0"/>
                      <w:marBottom w:val="0"/>
                      <w:divBdr>
                        <w:top w:val="none" w:sz="0" w:space="0" w:color="auto"/>
                        <w:left w:val="none" w:sz="0" w:space="0" w:color="auto"/>
                        <w:bottom w:val="none" w:sz="0" w:space="0" w:color="auto"/>
                        <w:right w:val="none" w:sz="0" w:space="0" w:color="auto"/>
                      </w:divBdr>
                      <w:divsChild>
                        <w:div w:id="934826108">
                          <w:marLeft w:val="0"/>
                          <w:marRight w:val="0"/>
                          <w:marTop w:val="0"/>
                          <w:marBottom w:val="0"/>
                          <w:divBdr>
                            <w:top w:val="none" w:sz="0" w:space="0" w:color="auto"/>
                            <w:left w:val="none" w:sz="0" w:space="0" w:color="auto"/>
                            <w:bottom w:val="none" w:sz="0" w:space="0" w:color="auto"/>
                            <w:right w:val="none" w:sz="0" w:space="0" w:color="auto"/>
                          </w:divBdr>
                          <w:divsChild>
                            <w:div w:id="6126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586645">
      <w:bodyDiv w:val="1"/>
      <w:marLeft w:val="0"/>
      <w:marRight w:val="0"/>
      <w:marTop w:val="0"/>
      <w:marBottom w:val="0"/>
      <w:divBdr>
        <w:top w:val="none" w:sz="0" w:space="0" w:color="auto"/>
        <w:left w:val="none" w:sz="0" w:space="0" w:color="auto"/>
        <w:bottom w:val="none" w:sz="0" w:space="0" w:color="auto"/>
        <w:right w:val="none" w:sz="0" w:space="0" w:color="auto"/>
      </w:divBdr>
      <w:divsChild>
        <w:div w:id="1105855207">
          <w:marLeft w:val="0"/>
          <w:marRight w:val="0"/>
          <w:marTop w:val="0"/>
          <w:marBottom w:val="0"/>
          <w:divBdr>
            <w:top w:val="none" w:sz="0" w:space="0" w:color="auto"/>
            <w:left w:val="none" w:sz="0" w:space="0" w:color="auto"/>
            <w:bottom w:val="none" w:sz="0" w:space="0" w:color="auto"/>
            <w:right w:val="none" w:sz="0" w:space="0" w:color="auto"/>
          </w:divBdr>
          <w:divsChild>
            <w:div w:id="716465134">
              <w:marLeft w:val="0"/>
              <w:marRight w:val="0"/>
              <w:marTop w:val="0"/>
              <w:marBottom w:val="0"/>
              <w:divBdr>
                <w:top w:val="none" w:sz="0" w:space="0" w:color="auto"/>
                <w:left w:val="none" w:sz="0" w:space="0" w:color="auto"/>
                <w:bottom w:val="none" w:sz="0" w:space="0" w:color="auto"/>
                <w:right w:val="none" w:sz="0" w:space="0" w:color="auto"/>
              </w:divBdr>
              <w:divsChild>
                <w:div w:id="1714845332">
                  <w:marLeft w:val="0"/>
                  <w:marRight w:val="0"/>
                  <w:marTop w:val="0"/>
                  <w:marBottom w:val="0"/>
                  <w:divBdr>
                    <w:top w:val="none" w:sz="0" w:space="0" w:color="auto"/>
                    <w:left w:val="none" w:sz="0" w:space="0" w:color="auto"/>
                    <w:bottom w:val="none" w:sz="0" w:space="0" w:color="auto"/>
                    <w:right w:val="none" w:sz="0" w:space="0" w:color="auto"/>
                  </w:divBdr>
                  <w:divsChild>
                    <w:div w:id="1215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2571">
          <w:marLeft w:val="0"/>
          <w:marRight w:val="0"/>
          <w:marTop w:val="0"/>
          <w:marBottom w:val="0"/>
          <w:divBdr>
            <w:top w:val="none" w:sz="0" w:space="0" w:color="auto"/>
            <w:left w:val="none" w:sz="0" w:space="0" w:color="auto"/>
            <w:bottom w:val="none" w:sz="0" w:space="0" w:color="auto"/>
            <w:right w:val="none" w:sz="0" w:space="0" w:color="auto"/>
          </w:divBdr>
          <w:divsChild>
            <w:div w:id="535507101">
              <w:marLeft w:val="0"/>
              <w:marRight w:val="0"/>
              <w:marTop w:val="0"/>
              <w:marBottom w:val="0"/>
              <w:divBdr>
                <w:top w:val="none" w:sz="0" w:space="0" w:color="auto"/>
                <w:left w:val="none" w:sz="0" w:space="0" w:color="auto"/>
                <w:bottom w:val="none" w:sz="0" w:space="0" w:color="auto"/>
                <w:right w:val="none" w:sz="0" w:space="0" w:color="auto"/>
              </w:divBdr>
              <w:divsChild>
                <w:div w:id="1567952461">
                  <w:marLeft w:val="0"/>
                  <w:marRight w:val="0"/>
                  <w:marTop w:val="0"/>
                  <w:marBottom w:val="0"/>
                  <w:divBdr>
                    <w:top w:val="none" w:sz="0" w:space="0" w:color="auto"/>
                    <w:left w:val="none" w:sz="0" w:space="0" w:color="auto"/>
                    <w:bottom w:val="none" w:sz="0" w:space="0" w:color="auto"/>
                    <w:right w:val="none" w:sz="0" w:space="0" w:color="auto"/>
                  </w:divBdr>
                  <w:divsChild>
                    <w:div w:id="1072897879">
                      <w:marLeft w:val="0"/>
                      <w:marRight w:val="0"/>
                      <w:marTop w:val="0"/>
                      <w:marBottom w:val="0"/>
                      <w:divBdr>
                        <w:top w:val="none" w:sz="0" w:space="0" w:color="auto"/>
                        <w:left w:val="none" w:sz="0" w:space="0" w:color="auto"/>
                        <w:bottom w:val="none" w:sz="0" w:space="0" w:color="auto"/>
                        <w:right w:val="none" w:sz="0" w:space="0" w:color="auto"/>
                      </w:divBdr>
                      <w:divsChild>
                        <w:div w:id="567108223">
                          <w:marLeft w:val="0"/>
                          <w:marRight w:val="0"/>
                          <w:marTop w:val="0"/>
                          <w:marBottom w:val="0"/>
                          <w:divBdr>
                            <w:top w:val="none" w:sz="0" w:space="0" w:color="auto"/>
                            <w:left w:val="none" w:sz="0" w:space="0" w:color="auto"/>
                            <w:bottom w:val="none" w:sz="0" w:space="0" w:color="auto"/>
                            <w:right w:val="none" w:sz="0" w:space="0" w:color="auto"/>
                          </w:divBdr>
                          <w:divsChild>
                            <w:div w:id="166103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00189">
      <w:bodyDiv w:val="1"/>
      <w:marLeft w:val="0"/>
      <w:marRight w:val="0"/>
      <w:marTop w:val="0"/>
      <w:marBottom w:val="0"/>
      <w:divBdr>
        <w:top w:val="none" w:sz="0" w:space="0" w:color="auto"/>
        <w:left w:val="none" w:sz="0" w:space="0" w:color="auto"/>
        <w:bottom w:val="none" w:sz="0" w:space="0" w:color="auto"/>
        <w:right w:val="none" w:sz="0" w:space="0" w:color="auto"/>
      </w:divBdr>
      <w:divsChild>
        <w:div w:id="1787698287">
          <w:marLeft w:val="0"/>
          <w:marRight w:val="0"/>
          <w:marTop w:val="0"/>
          <w:marBottom w:val="0"/>
          <w:divBdr>
            <w:top w:val="none" w:sz="0" w:space="0" w:color="auto"/>
            <w:left w:val="none" w:sz="0" w:space="0" w:color="auto"/>
            <w:bottom w:val="none" w:sz="0" w:space="0" w:color="auto"/>
            <w:right w:val="none" w:sz="0" w:space="0" w:color="auto"/>
          </w:divBdr>
          <w:divsChild>
            <w:div w:id="1803111005">
              <w:marLeft w:val="0"/>
              <w:marRight w:val="0"/>
              <w:marTop w:val="0"/>
              <w:marBottom w:val="0"/>
              <w:divBdr>
                <w:top w:val="none" w:sz="0" w:space="0" w:color="auto"/>
                <w:left w:val="none" w:sz="0" w:space="0" w:color="auto"/>
                <w:bottom w:val="none" w:sz="0" w:space="0" w:color="auto"/>
                <w:right w:val="none" w:sz="0" w:space="0" w:color="auto"/>
              </w:divBdr>
              <w:divsChild>
                <w:div w:id="8057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84971">
      <w:bodyDiv w:val="1"/>
      <w:marLeft w:val="0"/>
      <w:marRight w:val="0"/>
      <w:marTop w:val="0"/>
      <w:marBottom w:val="0"/>
      <w:divBdr>
        <w:top w:val="none" w:sz="0" w:space="0" w:color="auto"/>
        <w:left w:val="none" w:sz="0" w:space="0" w:color="auto"/>
        <w:bottom w:val="none" w:sz="0" w:space="0" w:color="auto"/>
        <w:right w:val="none" w:sz="0" w:space="0" w:color="auto"/>
      </w:divBdr>
      <w:divsChild>
        <w:div w:id="1688174354">
          <w:marLeft w:val="0"/>
          <w:marRight w:val="0"/>
          <w:marTop w:val="0"/>
          <w:marBottom w:val="0"/>
          <w:divBdr>
            <w:top w:val="none" w:sz="0" w:space="0" w:color="auto"/>
            <w:left w:val="none" w:sz="0" w:space="0" w:color="auto"/>
            <w:bottom w:val="none" w:sz="0" w:space="0" w:color="auto"/>
            <w:right w:val="none" w:sz="0" w:space="0" w:color="auto"/>
          </w:divBdr>
          <w:divsChild>
            <w:div w:id="183642197">
              <w:marLeft w:val="0"/>
              <w:marRight w:val="0"/>
              <w:marTop w:val="0"/>
              <w:marBottom w:val="0"/>
              <w:divBdr>
                <w:top w:val="none" w:sz="0" w:space="0" w:color="auto"/>
                <w:left w:val="none" w:sz="0" w:space="0" w:color="auto"/>
                <w:bottom w:val="none" w:sz="0" w:space="0" w:color="auto"/>
                <w:right w:val="none" w:sz="0" w:space="0" w:color="auto"/>
              </w:divBdr>
              <w:divsChild>
                <w:div w:id="14673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8142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82B2A-D971-C742-A927-EAD42135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1170</Words>
  <Characters>6669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Colin</cp:lastModifiedBy>
  <cp:revision>4</cp:revision>
  <dcterms:created xsi:type="dcterms:W3CDTF">2016-03-08T21:29:00Z</dcterms:created>
  <dcterms:modified xsi:type="dcterms:W3CDTF">2016-03-08T21:37:00Z</dcterms:modified>
</cp:coreProperties>
</file>